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ascii="方正小标宋简体" w:eastAsia="方正小标宋简体"/>
          <w:b/>
          <w:color w:val="FF0000"/>
          <w:spacing w:val="60"/>
          <w:sz w:val="72"/>
          <w:szCs w:val="7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0" w:firstLineChars="0"/>
        <w:jc w:val="both"/>
        <w:textAlignment w:val="auto"/>
        <w:outlineLvl w:val="9"/>
        <w:rPr>
          <w:rFonts w:hint="eastAsia" w:ascii="方正小标宋简体" w:hAnsi="方正小标宋简体" w:eastAsia="方正小标宋简体" w:cs="方正小标宋简体"/>
          <w:b/>
          <w:bCs/>
          <w:color w:val="FF0000"/>
          <w:spacing w:val="-14"/>
          <w:w w:val="90"/>
          <w:sz w:val="122"/>
          <w:szCs w:val="122"/>
        </w:rPr>
      </w:pPr>
    </w:p>
    <w:p>
      <w:pPr>
        <w:spacing w:line="550" w:lineRule="exact"/>
        <w:rPr>
          <w:rFonts w:hint="eastAsia" w:ascii="仿宋_GB2312"/>
          <w:spacing w:val="10"/>
        </w:rPr>
      </w:pPr>
    </w:p>
    <w:p>
      <w:pPr>
        <w:spacing w:line="550" w:lineRule="exact"/>
        <w:rPr>
          <w:rFonts w:hint="eastAsia" w:ascii="仿宋_GB2312"/>
          <w:spacing w:val="10"/>
        </w:rPr>
      </w:pPr>
    </w:p>
    <w:p>
      <w:pPr>
        <w:jc w:val="center"/>
        <w:rPr>
          <w:rFonts w:hint="eastAsia" w:ascii="方正小标宋简体" w:eastAsia="方正小标宋简体"/>
          <w:color w:val="FF0000"/>
          <w:spacing w:val="6"/>
          <w:sz w:val="72"/>
          <w:szCs w:val="72"/>
        </w:rPr>
      </w:pPr>
      <w:r>
        <w:rPr>
          <w:rFonts w:hint="eastAsia" w:ascii="方正小标宋简体" w:eastAsia="方正小标宋简体"/>
          <w:color w:val="FF0000"/>
          <w:spacing w:val="6"/>
          <w:sz w:val="72"/>
          <w:szCs w:val="72"/>
        </w:rPr>
        <w:t>玉溪</w:t>
      </w:r>
      <w:r>
        <w:rPr>
          <w:rFonts w:ascii="方正小标宋简体" w:eastAsia="方正小标宋简体"/>
          <w:color w:val="FF0000"/>
          <w:spacing w:val="6"/>
          <w:sz w:val="72"/>
          <w:szCs w:val="72"/>
        </w:rPr>
        <w:t>市</w:t>
      </w:r>
      <w:r>
        <w:rPr>
          <w:rFonts w:hint="eastAsia" w:ascii="方正小标宋简体" w:eastAsia="方正小标宋简体"/>
          <w:color w:val="FF0000"/>
          <w:spacing w:val="6"/>
          <w:sz w:val="72"/>
          <w:szCs w:val="72"/>
        </w:rPr>
        <w:t>江川区财政局文件</w:t>
      </w:r>
    </w:p>
    <w:p>
      <w:pPr>
        <w:spacing w:line="550" w:lineRule="exact"/>
        <w:rPr>
          <w:rFonts w:hint="eastAsia" w:ascii="仿宋_GB2312"/>
          <w:spacing w:val="10"/>
        </w:rPr>
      </w:pPr>
    </w:p>
    <w:p>
      <w:pPr>
        <w:spacing w:line="550" w:lineRule="exact"/>
        <w:rPr>
          <w:rFonts w:hint="eastAsia" w:ascii="仿宋_GB2312"/>
          <w:spacing w:val="10"/>
        </w:rPr>
      </w:pPr>
    </w:p>
    <w:p>
      <w:pPr>
        <w:spacing w:line="550" w:lineRule="exact"/>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玉江财</w:t>
      </w:r>
      <w:r>
        <w:rPr>
          <w:rFonts w:hint="eastAsia" w:ascii="方正仿宋_GBK" w:hAnsi="方正仿宋_GBK" w:eastAsia="方正仿宋_GBK" w:cs="方正仿宋_GBK"/>
          <w:sz w:val="32"/>
          <w:szCs w:val="32"/>
          <w:lang w:eastAsia="zh-CN"/>
        </w:rPr>
        <w:t>教</w:t>
      </w:r>
      <w:r>
        <w:rPr>
          <w:rFonts w:hint="eastAsia" w:ascii="方正仿宋_GBK" w:hAnsi="方正仿宋_GBK" w:eastAsia="方正仿宋_GBK" w:cs="方正仿宋_GBK"/>
          <w:sz w:val="32"/>
          <w:szCs w:val="32"/>
        </w:rPr>
        <w:t>〔201</w:t>
      </w:r>
      <w:r>
        <w:rPr>
          <w:rFonts w:hint="eastAsia" w:ascii="方正仿宋_GBK" w:hAnsi="方正仿宋_GBK" w:eastAsia="方正仿宋_GBK" w:cs="方正仿宋_GBK"/>
          <w:sz w:val="32"/>
          <w:szCs w:val="32"/>
          <w:lang w:val="en-US" w:eastAsia="zh-CN"/>
        </w:rPr>
        <w:t>9</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116</w:t>
      </w:r>
      <w:r>
        <w:rPr>
          <w:rFonts w:hint="eastAsia" w:ascii="方正仿宋_GBK" w:hAnsi="方正仿宋_GBK" w:eastAsia="方正仿宋_GBK" w:cs="方正仿宋_GBK"/>
          <w:sz w:val="32"/>
          <w:szCs w:val="32"/>
        </w:rPr>
        <w:t>号</w:t>
      </w:r>
    </w:p>
    <w:p>
      <w:pPr>
        <w:spacing w:line="580" w:lineRule="exact"/>
        <w:rPr>
          <w:rFonts w:hint="eastAsia" w:ascii="方正仿宋_GBK" w:hAnsi="方正仿宋_GBK" w:eastAsia="方正仿宋_GBK" w:cs="方正仿宋_GBK"/>
          <w:spacing w:val="10"/>
          <w:sz w:val="32"/>
          <w:szCs w:val="32"/>
        </w:rPr>
      </w:pPr>
      <w:r>
        <w:rPr>
          <w:rFonts w:hint="eastAsia" w:ascii="方正仿宋_GBK" w:hAnsi="方正仿宋_GBK" w:eastAsia="方正仿宋_GBK" w:cs="方正仿宋_GBK"/>
          <w:spacing w:val="10"/>
          <w:sz w:val="32"/>
          <w:szCs w:val="32"/>
        </w:rPr>
        <mc:AlternateContent>
          <mc:Choice Requires="wps">
            <w:drawing>
              <wp:anchor distT="0" distB="0" distL="114300" distR="114300" simplePos="0" relativeHeight="251720704" behindDoc="0" locked="0" layoutInCell="1" allowOverlap="1">
                <wp:simplePos x="0" y="0"/>
                <wp:positionH relativeFrom="column">
                  <wp:posOffset>0</wp:posOffset>
                </wp:positionH>
                <wp:positionV relativeFrom="paragraph">
                  <wp:posOffset>34925</wp:posOffset>
                </wp:positionV>
                <wp:extent cx="5689600" cy="0"/>
                <wp:effectExtent l="0" t="19050" r="6350" b="19050"/>
                <wp:wrapNone/>
                <wp:docPr id="4" name="直线 7"/>
                <wp:cNvGraphicFramePr/>
                <a:graphic xmlns:a="http://schemas.openxmlformats.org/drawingml/2006/main">
                  <a:graphicData uri="http://schemas.microsoft.com/office/word/2010/wordprocessingShape">
                    <wps:wsp>
                      <wps:cNvCnPr/>
                      <wps:spPr>
                        <a:xfrm>
                          <a:off x="0" y="0"/>
                          <a:ext cx="5689600" cy="0"/>
                        </a:xfrm>
                        <a:prstGeom prst="line">
                          <a:avLst/>
                        </a:prstGeom>
                        <a:ln w="38100" cap="flat" cmpd="sng">
                          <a:solidFill>
                            <a:srgbClr val="FF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2.75pt;height:0pt;width:448pt;z-index:251720704;mso-width-relative:page;mso-height-relative:page;" filled="f" stroked="t" coordsize="21600,21600" o:gfxdata="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&#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eHnZy1gAAAAQBAAAPAAAAAAAAAAEAIAAAACIAAABk&#10;cnMvZG93bnJldi54bWxQSwECFAAUAAAACACHTuJA4ti4s88BAACOAwAADgAAAAAAAAABACAAAAAl&#10;AQAAZHJzL2Uyb0RvYy54bWxQSwUGAAAAAAYABgBZAQAAZgUAAAAA&#10;">
                <v:fill on="f" focussize="0,0"/>
                <v:stroke weight="3pt" color="#FF0000"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方正小标宋_GBK" w:hAnsi="方正小标宋_GBK" w:eastAsia="方正小标宋_GBK" w:cs="方正小标宋_GBK"/>
          <w:bCs/>
          <w:sz w:val="44"/>
          <w:szCs w:val="44"/>
        </w:rPr>
      </w:pPr>
    </w:p>
    <w:p>
      <w:pPr>
        <w:keepNext w:val="0"/>
        <w:keepLines w:val="0"/>
        <w:pageBreakBefore w:val="0"/>
        <w:widowControl w:val="0"/>
        <w:kinsoku/>
        <w:wordWrap/>
        <w:overflowPunct/>
        <w:topLinePunct w:val="0"/>
        <w:autoSpaceDE/>
        <w:autoSpaceDN/>
        <w:bidi w:val="0"/>
        <w:adjustRightInd/>
        <w:snapToGrid/>
        <w:spacing w:line="590" w:lineRule="exact"/>
        <w:ind w:right="0" w:rightChars="0"/>
        <w:jc w:val="center"/>
        <w:textAlignment w:val="auto"/>
        <w:outlineLvl w:val="9"/>
        <w:rPr>
          <w:rFonts w:hint="default" w:ascii="Times New Roman" w:hAnsi="Times New Roman" w:eastAsia="方正小标宋_GBK" w:cs="Times New Roman"/>
          <w:bCs/>
          <w:sz w:val="44"/>
          <w:szCs w:val="44"/>
        </w:rPr>
      </w:pPr>
      <w:r>
        <w:rPr>
          <w:rFonts w:hint="default" w:ascii="Times New Roman" w:hAnsi="Times New Roman" w:eastAsia="方正小标宋_GBK" w:cs="Times New Roman"/>
          <w:bCs/>
          <w:sz w:val="44"/>
          <w:szCs w:val="44"/>
        </w:rPr>
        <w:t>玉溪市</w:t>
      </w:r>
      <w:r>
        <w:rPr>
          <w:rFonts w:hint="eastAsia" w:eastAsia="方正小标宋_GBK" w:cs="Times New Roman"/>
          <w:bCs/>
          <w:sz w:val="44"/>
          <w:szCs w:val="44"/>
          <w:lang w:eastAsia="zh-CN"/>
        </w:rPr>
        <w:t>江川区</w:t>
      </w:r>
      <w:r>
        <w:rPr>
          <w:rFonts w:hint="default" w:ascii="Times New Roman" w:hAnsi="Times New Roman" w:eastAsia="方正小标宋_GBK" w:cs="Times New Roman"/>
          <w:bCs/>
          <w:sz w:val="44"/>
          <w:szCs w:val="44"/>
        </w:rPr>
        <w:t>财政局关于下达2019年</w:t>
      </w:r>
    </w:p>
    <w:p>
      <w:pPr>
        <w:keepNext w:val="0"/>
        <w:keepLines w:val="0"/>
        <w:pageBreakBefore w:val="0"/>
        <w:widowControl w:val="0"/>
        <w:kinsoku/>
        <w:wordWrap/>
        <w:overflowPunct/>
        <w:topLinePunct w:val="0"/>
        <w:autoSpaceDE/>
        <w:autoSpaceDN/>
        <w:bidi w:val="0"/>
        <w:adjustRightInd/>
        <w:snapToGrid/>
        <w:spacing w:line="590" w:lineRule="exact"/>
        <w:ind w:right="0" w:rightChars="0"/>
        <w:jc w:val="center"/>
        <w:textAlignment w:val="auto"/>
        <w:outlineLvl w:val="9"/>
        <w:rPr>
          <w:rFonts w:hint="default" w:ascii="Times New Roman" w:hAnsi="Times New Roman" w:eastAsia="方正小标宋_GBK" w:cs="Times New Roman"/>
          <w:bCs/>
          <w:sz w:val="44"/>
          <w:szCs w:val="44"/>
        </w:rPr>
      </w:pPr>
      <w:r>
        <w:rPr>
          <w:rFonts w:hint="default" w:ascii="Times New Roman" w:hAnsi="Times New Roman" w:eastAsia="方正小标宋_GBK" w:cs="Times New Roman"/>
          <w:bCs/>
          <w:sz w:val="44"/>
          <w:szCs w:val="44"/>
        </w:rPr>
        <w:t>第</w:t>
      </w:r>
      <w:r>
        <w:rPr>
          <w:rFonts w:hint="default" w:ascii="Times New Roman" w:hAnsi="Times New Roman" w:eastAsia="方正小标宋_GBK" w:cs="Times New Roman"/>
          <w:bCs/>
          <w:sz w:val="44"/>
          <w:szCs w:val="44"/>
          <w:lang w:eastAsia="zh-CN"/>
        </w:rPr>
        <w:t>二</w:t>
      </w:r>
      <w:r>
        <w:rPr>
          <w:rFonts w:hint="default" w:ascii="Times New Roman" w:hAnsi="Times New Roman" w:eastAsia="方正小标宋_GBK" w:cs="Times New Roman"/>
          <w:bCs/>
          <w:sz w:val="44"/>
          <w:szCs w:val="44"/>
        </w:rPr>
        <w:t>批省级优秀贫困学子奖学金和</w:t>
      </w:r>
    </w:p>
    <w:p>
      <w:pPr>
        <w:keepNext w:val="0"/>
        <w:keepLines w:val="0"/>
        <w:pageBreakBefore w:val="0"/>
        <w:widowControl w:val="0"/>
        <w:kinsoku/>
        <w:wordWrap/>
        <w:overflowPunct/>
        <w:topLinePunct w:val="0"/>
        <w:autoSpaceDE/>
        <w:autoSpaceDN/>
        <w:bidi w:val="0"/>
        <w:adjustRightInd/>
        <w:snapToGrid/>
        <w:spacing w:line="590" w:lineRule="exact"/>
        <w:ind w:right="0" w:rightChars="0"/>
        <w:jc w:val="center"/>
        <w:textAlignment w:val="auto"/>
        <w:outlineLvl w:val="9"/>
        <w:rPr>
          <w:rFonts w:hint="default" w:ascii="Times New Roman" w:hAnsi="Times New Roman" w:eastAsia="方正小标宋_GBK" w:cs="Times New Roman"/>
          <w:bCs/>
          <w:sz w:val="44"/>
          <w:szCs w:val="44"/>
        </w:rPr>
      </w:pPr>
      <w:r>
        <w:rPr>
          <w:rFonts w:hint="default" w:ascii="Times New Roman" w:hAnsi="Times New Roman" w:eastAsia="方正小标宋_GBK" w:cs="Times New Roman"/>
          <w:bCs/>
          <w:sz w:val="44"/>
          <w:szCs w:val="44"/>
        </w:rPr>
        <w:t>建档立卡贫困户家庭经济困难学生</w:t>
      </w:r>
    </w:p>
    <w:p>
      <w:pPr>
        <w:keepNext w:val="0"/>
        <w:keepLines w:val="0"/>
        <w:pageBreakBefore w:val="0"/>
        <w:widowControl w:val="0"/>
        <w:kinsoku/>
        <w:wordWrap/>
        <w:overflowPunct/>
        <w:topLinePunct w:val="0"/>
        <w:autoSpaceDE/>
        <w:autoSpaceDN/>
        <w:bidi w:val="0"/>
        <w:adjustRightInd/>
        <w:snapToGrid/>
        <w:spacing w:line="590" w:lineRule="exact"/>
        <w:ind w:right="0" w:rightChars="0"/>
        <w:jc w:val="center"/>
        <w:textAlignment w:val="auto"/>
        <w:outlineLvl w:val="9"/>
        <w:rPr>
          <w:rFonts w:hint="default" w:ascii="Times New Roman" w:hAnsi="Times New Roman" w:eastAsia="方正小标宋_GBK" w:cs="Times New Roman"/>
          <w:bCs/>
          <w:sz w:val="44"/>
          <w:szCs w:val="44"/>
        </w:rPr>
      </w:pPr>
      <w:r>
        <w:rPr>
          <w:rFonts w:hint="default" w:ascii="Times New Roman" w:hAnsi="Times New Roman" w:eastAsia="方正小标宋_GBK" w:cs="Times New Roman"/>
          <w:bCs/>
          <w:sz w:val="44"/>
          <w:szCs w:val="44"/>
        </w:rPr>
        <w:t>学费</w:t>
      </w:r>
      <w:r>
        <w:rPr>
          <w:rFonts w:hint="default" w:ascii="Times New Roman" w:hAnsi="Times New Roman" w:eastAsia="方正小标宋_GBK" w:cs="Times New Roman"/>
          <w:bCs/>
          <w:sz w:val="44"/>
          <w:szCs w:val="44"/>
          <w:lang w:eastAsia="zh-CN"/>
        </w:rPr>
        <w:t>补助</w:t>
      </w:r>
      <w:r>
        <w:rPr>
          <w:rFonts w:hint="default" w:ascii="Times New Roman" w:hAnsi="Times New Roman" w:eastAsia="方正小标宋_GBK" w:cs="Times New Roman"/>
          <w:bCs/>
          <w:sz w:val="44"/>
          <w:szCs w:val="44"/>
        </w:rPr>
        <w:t>资金的通知</w:t>
      </w:r>
    </w:p>
    <w:p>
      <w:pPr>
        <w:keepNext w:val="0"/>
        <w:keepLines w:val="0"/>
        <w:pageBreakBefore w:val="0"/>
        <w:widowControl w:val="0"/>
        <w:kinsoku/>
        <w:wordWrap/>
        <w:overflowPunct/>
        <w:topLinePunct w:val="0"/>
        <w:autoSpaceDE/>
        <w:autoSpaceDN/>
        <w:bidi w:val="0"/>
        <w:adjustRightInd/>
        <w:snapToGrid/>
        <w:spacing w:line="590" w:lineRule="exact"/>
        <w:ind w:right="0" w:rightChars="0"/>
        <w:jc w:val="both"/>
        <w:textAlignment w:val="auto"/>
        <w:outlineLvl w:val="9"/>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590" w:lineRule="exact"/>
        <w:ind w:right="0" w:rightChars="0"/>
        <w:jc w:val="both"/>
        <w:textAlignment w:val="auto"/>
        <w:outlineLvl w:val="9"/>
        <w:rPr>
          <w:rFonts w:hint="default" w:ascii="Times New Roman" w:hAnsi="Times New Roman" w:eastAsia="方正仿宋_GBK" w:cs="Times New Roman"/>
          <w:sz w:val="32"/>
          <w:szCs w:val="32"/>
        </w:rPr>
      </w:pPr>
      <w:r>
        <w:rPr>
          <w:rFonts w:hint="eastAsia" w:eastAsia="方正仿宋_GBK" w:cs="Times New Roman"/>
          <w:sz w:val="32"/>
          <w:szCs w:val="32"/>
          <w:lang w:eastAsia="zh-CN"/>
        </w:rPr>
        <w:t>玉溪市江川</w:t>
      </w:r>
      <w:r>
        <w:rPr>
          <w:rFonts w:hint="default" w:ascii="Times New Roman" w:hAnsi="Times New Roman" w:eastAsia="方正仿宋_GBK" w:cs="Times New Roman"/>
          <w:sz w:val="32"/>
          <w:szCs w:val="32"/>
        </w:rPr>
        <w:t>区教育体育局：</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根据《云南省优秀贫困学子奖励计划实施办法》、《云南省教育厅 云南省财政厅关于印发云南省普通高校建档立卡贫困户家庭经济困难学生学费奖励管理实施办法的通知》（云教贷〔2017〕18号）和《</w:t>
      </w:r>
      <w:r>
        <w:rPr>
          <w:rFonts w:hint="eastAsia" w:eastAsia="方正仿宋_GBK" w:cs="Times New Roman"/>
          <w:sz w:val="32"/>
          <w:szCs w:val="32"/>
          <w:lang w:eastAsia="zh-CN"/>
        </w:rPr>
        <w:t>玉溪市</w:t>
      </w:r>
      <w:r>
        <w:rPr>
          <w:rFonts w:hint="default" w:ascii="Times New Roman" w:hAnsi="Times New Roman" w:eastAsia="方正仿宋_GBK" w:cs="Times New Roman"/>
          <w:sz w:val="32"/>
          <w:szCs w:val="32"/>
        </w:rPr>
        <w:t>财政</w:t>
      </w:r>
      <w:r>
        <w:rPr>
          <w:rFonts w:hint="eastAsia" w:eastAsia="方正仿宋_GBK" w:cs="Times New Roman"/>
          <w:sz w:val="32"/>
          <w:szCs w:val="32"/>
          <w:lang w:eastAsia="zh-CN"/>
        </w:rPr>
        <w:t>局</w:t>
      </w:r>
      <w:r>
        <w:rPr>
          <w:rFonts w:hint="default" w:ascii="Times New Roman" w:hAnsi="Times New Roman" w:eastAsia="方正仿宋_GBK" w:cs="Times New Roman"/>
          <w:sz w:val="32"/>
          <w:szCs w:val="32"/>
        </w:rPr>
        <w:t xml:space="preserve"> </w:t>
      </w:r>
      <w:r>
        <w:rPr>
          <w:rFonts w:hint="eastAsia" w:eastAsia="方正仿宋_GBK" w:cs="Times New Roman"/>
          <w:sz w:val="32"/>
          <w:szCs w:val="32"/>
          <w:lang w:eastAsia="zh-CN"/>
        </w:rPr>
        <w:t>玉溪市</w:t>
      </w:r>
      <w:r>
        <w:rPr>
          <w:rFonts w:hint="default" w:ascii="Times New Roman" w:hAnsi="Times New Roman" w:eastAsia="方正仿宋_GBK" w:cs="Times New Roman"/>
          <w:sz w:val="32"/>
          <w:szCs w:val="32"/>
        </w:rPr>
        <w:t>教育</w:t>
      </w:r>
      <w:r>
        <w:rPr>
          <w:rFonts w:hint="eastAsia" w:eastAsia="方正仿宋_GBK" w:cs="Times New Roman"/>
          <w:sz w:val="32"/>
          <w:szCs w:val="32"/>
          <w:lang w:eastAsia="zh-CN"/>
        </w:rPr>
        <w:t>体育局</w:t>
      </w:r>
      <w:r>
        <w:rPr>
          <w:rFonts w:hint="default" w:ascii="Times New Roman" w:hAnsi="Times New Roman" w:eastAsia="方正仿宋_GBK" w:cs="Times New Roman"/>
          <w:sz w:val="32"/>
          <w:szCs w:val="32"/>
        </w:rPr>
        <w:t>关于下达2019年第</w:t>
      </w:r>
      <w:r>
        <w:rPr>
          <w:rFonts w:hint="default" w:ascii="Times New Roman" w:hAnsi="Times New Roman" w:eastAsia="方正仿宋_GBK" w:cs="Times New Roman"/>
          <w:sz w:val="32"/>
          <w:szCs w:val="32"/>
          <w:lang w:eastAsia="zh-CN"/>
        </w:rPr>
        <w:t>二</w:t>
      </w:r>
      <w:r>
        <w:rPr>
          <w:rFonts w:hint="default" w:ascii="Times New Roman" w:hAnsi="Times New Roman" w:eastAsia="方正仿宋_GBK" w:cs="Times New Roman"/>
          <w:sz w:val="32"/>
          <w:szCs w:val="32"/>
        </w:rPr>
        <w:t>批优秀贫困学子奖学金和建档立卡贫困户家庭经济困难学生学费奖励资金的通知》（</w:t>
      </w:r>
      <w:r>
        <w:rPr>
          <w:rFonts w:hint="eastAsia" w:eastAsia="方正仿宋_GBK" w:cs="Times New Roman"/>
          <w:sz w:val="32"/>
          <w:szCs w:val="32"/>
          <w:lang w:eastAsia="zh-CN"/>
        </w:rPr>
        <w:t>玉</w:t>
      </w:r>
      <w:r>
        <w:rPr>
          <w:rFonts w:hint="default" w:ascii="Times New Roman" w:hAnsi="Times New Roman" w:eastAsia="方正仿宋_GBK" w:cs="Times New Roman"/>
          <w:sz w:val="32"/>
          <w:szCs w:val="32"/>
        </w:rPr>
        <w:t>财教〔2019〕</w:t>
      </w:r>
      <w:r>
        <w:rPr>
          <w:rFonts w:hint="default" w:ascii="Times New Roman" w:hAnsi="Times New Roman" w:eastAsia="方正仿宋_GBK" w:cs="Times New Roman"/>
          <w:sz w:val="32"/>
          <w:szCs w:val="32"/>
          <w:lang w:val="en-US" w:eastAsia="zh-CN"/>
        </w:rPr>
        <w:t>3</w:t>
      </w:r>
      <w:r>
        <w:rPr>
          <w:rFonts w:hint="eastAsia" w:eastAsia="方正仿宋_GBK" w:cs="Times New Roman"/>
          <w:sz w:val="32"/>
          <w:szCs w:val="32"/>
          <w:lang w:val="en-US" w:eastAsia="zh-CN"/>
        </w:rPr>
        <w:t>26</w:t>
      </w:r>
      <w:r>
        <w:rPr>
          <w:rFonts w:hint="default" w:ascii="Times New Roman" w:hAnsi="Times New Roman" w:eastAsia="方正仿宋_GBK" w:cs="Times New Roman"/>
          <w:sz w:val="32"/>
          <w:szCs w:val="32"/>
        </w:rPr>
        <w:t>号）</w:t>
      </w:r>
      <w:r>
        <w:rPr>
          <w:rFonts w:hint="eastAsia" w:eastAsia="方正仿宋_GBK" w:cs="Times New Roman"/>
          <w:sz w:val="32"/>
          <w:szCs w:val="32"/>
          <w:lang w:eastAsia="zh-CN"/>
        </w:rPr>
        <w:t>文件精神</w:t>
      </w:r>
      <w:r>
        <w:rPr>
          <w:rFonts w:hint="default" w:ascii="Times New Roman" w:hAnsi="Times New Roman" w:eastAsia="方正仿宋_GBK" w:cs="Times New Roman"/>
          <w:sz w:val="32"/>
          <w:szCs w:val="32"/>
        </w:rPr>
        <w:t>，依据省教育厅评审和复核结果，</w:t>
      </w:r>
      <w:r>
        <w:rPr>
          <w:rFonts w:hint="eastAsia" w:eastAsia="方正仿宋_GBK" w:cs="Times New Roman"/>
          <w:sz w:val="32"/>
          <w:szCs w:val="32"/>
          <w:lang w:eastAsia="zh-CN"/>
        </w:rPr>
        <w:t>经研究，</w:t>
      </w:r>
      <w:r>
        <w:rPr>
          <w:rFonts w:hint="default" w:ascii="Times New Roman" w:hAnsi="Times New Roman" w:eastAsia="方正仿宋_GBK" w:cs="Times New Roman"/>
          <w:sz w:val="32"/>
          <w:szCs w:val="32"/>
        </w:rPr>
        <w:t>现下达你</w:t>
      </w:r>
      <w:r>
        <w:rPr>
          <w:rFonts w:hint="eastAsia" w:eastAsia="方正仿宋_GBK" w:cs="Times New Roman"/>
          <w:sz w:val="32"/>
          <w:szCs w:val="32"/>
          <w:lang w:eastAsia="zh-CN"/>
        </w:rPr>
        <w:t>单位第二批省级专项</w:t>
      </w:r>
      <w:r>
        <w:rPr>
          <w:rFonts w:hint="default" w:ascii="Times New Roman" w:hAnsi="Times New Roman" w:eastAsia="方正仿宋_GBK" w:cs="Times New Roman"/>
          <w:sz w:val="32"/>
          <w:szCs w:val="32"/>
          <w:lang w:eastAsia="zh-CN"/>
        </w:rPr>
        <w:t>资金</w:t>
      </w:r>
      <w:r>
        <w:rPr>
          <w:rFonts w:hint="eastAsia" w:eastAsia="方正仿宋_GBK" w:cs="Times New Roman"/>
          <w:sz w:val="32"/>
          <w:szCs w:val="32"/>
          <w:lang w:val="en-US" w:eastAsia="zh-CN"/>
        </w:rPr>
        <w:t>14.5</w:t>
      </w:r>
      <w:r>
        <w:rPr>
          <w:rFonts w:hint="default" w:ascii="Times New Roman" w:hAnsi="Times New Roman" w:eastAsia="方正仿宋_GBK" w:cs="Times New Roman"/>
          <w:sz w:val="32"/>
          <w:szCs w:val="32"/>
        </w:rPr>
        <w:t>万元</w:t>
      </w:r>
      <w:r>
        <w:rPr>
          <w:rFonts w:hint="eastAsia" w:eastAsia="方正仿宋_GBK" w:cs="Times New Roman"/>
          <w:sz w:val="32"/>
          <w:szCs w:val="32"/>
          <w:lang w:eastAsia="zh-CN"/>
        </w:rPr>
        <w:t>（玉江财教</w:t>
      </w:r>
      <w:r>
        <w:rPr>
          <w:rFonts w:hint="default" w:ascii="Times New Roman" w:hAnsi="Times New Roman" w:eastAsia="方正仿宋_GBK" w:cs="Times New Roman"/>
          <w:sz w:val="32"/>
          <w:szCs w:val="32"/>
        </w:rPr>
        <w:t>〔2019〕</w:t>
      </w:r>
      <w:r>
        <w:rPr>
          <w:rFonts w:hint="eastAsia" w:eastAsia="方正仿宋_GBK" w:cs="Times New Roman"/>
          <w:sz w:val="32"/>
          <w:szCs w:val="32"/>
          <w:lang w:val="en-US" w:eastAsia="zh-CN"/>
        </w:rPr>
        <w:t>46</w:t>
      </w:r>
      <w:r>
        <w:rPr>
          <w:rFonts w:hint="eastAsia" w:eastAsia="方正仿宋_GBK" w:cs="Times New Roman"/>
          <w:sz w:val="32"/>
          <w:szCs w:val="32"/>
          <w:lang w:eastAsia="zh-CN"/>
        </w:rPr>
        <w:t>号文件已下达第一批省级专项资金</w:t>
      </w:r>
      <w:r>
        <w:rPr>
          <w:rFonts w:hint="eastAsia" w:eastAsia="方正仿宋_GBK" w:cs="Times New Roman"/>
          <w:sz w:val="32"/>
          <w:szCs w:val="32"/>
          <w:lang w:val="en-US" w:eastAsia="zh-CN"/>
        </w:rPr>
        <w:t>45.5万元）</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用于</w:t>
      </w:r>
      <w:r>
        <w:rPr>
          <w:rFonts w:hint="default" w:ascii="Times New Roman" w:hAnsi="Times New Roman" w:eastAsia="方正仿宋_GBK" w:cs="Times New Roman"/>
          <w:sz w:val="32"/>
          <w:szCs w:val="32"/>
        </w:rPr>
        <w:t>优秀贫困学子奖学金</w:t>
      </w:r>
      <w:r>
        <w:rPr>
          <w:rFonts w:hint="default" w:ascii="Times New Roman" w:hAnsi="Times New Roman" w:eastAsia="方正仿宋_GBK" w:cs="Times New Roman"/>
          <w:sz w:val="32"/>
          <w:szCs w:val="32"/>
          <w:lang w:eastAsia="zh-CN"/>
        </w:rPr>
        <w:t>及</w:t>
      </w:r>
      <w:r>
        <w:rPr>
          <w:rFonts w:hint="default" w:ascii="Times New Roman" w:hAnsi="Times New Roman" w:eastAsia="方正仿宋_GBK" w:cs="Times New Roman"/>
          <w:sz w:val="32"/>
          <w:szCs w:val="32"/>
        </w:rPr>
        <w:t>建档立</w:t>
      </w:r>
      <w:r>
        <w:rPr>
          <w:rFonts w:hint="eastAsia" w:eastAsia="方正仿宋_GBK" w:cs="Times New Roman"/>
          <w:sz w:val="32"/>
          <w:szCs w:val="32"/>
          <w:lang w:eastAsia="zh-CN"/>
        </w:rPr>
        <w:t>卡</w:t>
      </w:r>
      <w:r>
        <w:rPr>
          <w:rFonts w:hint="default" w:ascii="Times New Roman" w:hAnsi="Times New Roman" w:eastAsia="方正仿宋_GBK" w:cs="Times New Roman"/>
          <w:sz w:val="32"/>
          <w:szCs w:val="32"/>
        </w:rPr>
        <w:t>家庭经济困难学生学费</w:t>
      </w:r>
      <w:r>
        <w:rPr>
          <w:rFonts w:hint="default" w:ascii="Times New Roman" w:hAnsi="Times New Roman" w:eastAsia="方正仿宋_GBK" w:cs="Times New Roman"/>
          <w:sz w:val="32"/>
          <w:szCs w:val="32"/>
          <w:lang w:eastAsia="zh-CN"/>
        </w:rPr>
        <w:t>补助。</w:t>
      </w:r>
      <w:r>
        <w:rPr>
          <w:rFonts w:hint="eastAsia" w:eastAsia="方正仿宋_GBK" w:cs="Times New Roman"/>
          <w:sz w:val="32"/>
          <w:szCs w:val="32"/>
          <w:lang w:eastAsia="zh-CN"/>
        </w:rPr>
        <w:t>奖励总人数</w:t>
      </w:r>
      <w:r>
        <w:rPr>
          <w:rFonts w:hint="eastAsia" w:eastAsia="方正仿宋_GBK" w:cs="Times New Roman"/>
          <w:sz w:val="32"/>
          <w:szCs w:val="32"/>
          <w:lang w:val="en-US" w:eastAsia="zh-CN"/>
        </w:rPr>
        <w:t>120人，其中：省级优秀贫困学子奖励116人、建档立卡学生奖励4人。</w:t>
      </w:r>
      <w:r>
        <w:rPr>
          <w:rFonts w:hint="default" w:ascii="Times New Roman" w:hAnsi="Times New Roman" w:eastAsia="方正仿宋_GBK" w:cs="Times New Roman"/>
          <w:sz w:val="32"/>
          <w:szCs w:val="32"/>
        </w:rPr>
        <w:t>具体要求如下：</w:t>
      </w:r>
    </w:p>
    <w:p>
      <w:pPr>
        <w:keepNext w:val="0"/>
        <w:keepLines w:val="0"/>
        <w:pageBreakBefore w:val="0"/>
        <w:widowControl w:val="0"/>
        <w:numPr>
          <w:ilvl w:val="0"/>
          <w:numId w:val="1"/>
        </w:numPr>
        <w:kinsoku/>
        <w:wordWrap/>
        <w:overflowPunct/>
        <w:topLinePunct w:val="0"/>
        <w:autoSpaceDE/>
        <w:autoSpaceDN/>
        <w:bidi w:val="0"/>
        <w:adjustRightInd/>
        <w:snapToGrid/>
        <w:spacing w:line="590" w:lineRule="exact"/>
        <w:ind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此次下达</w:t>
      </w:r>
      <w:r>
        <w:rPr>
          <w:rFonts w:hint="default" w:ascii="Times New Roman" w:hAnsi="Times New Roman" w:eastAsia="方正仿宋_GBK" w:cs="Times New Roman"/>
          <w:sz w:val="32"/>
          <w:szCs w:val="32"/>
          <w:lang w:eastAsia="zh-CN"/>
        </w:rPr>
        <w:t>的资金，包括</w:t>
      </w:r>
      <w:r>
        <w:rPr>
          <w:rFonts w:hint="default" w:ascii="Times New Roman" w:hAnsi="Times New Roman" w:eastAsia="方正仿宋_GBK" w:cs="Times New Roman"/>
          <w:sz w:val="32"/>
          <w:szCs w:val="32"/>
          <w:lang w:val="en-US" w:eastAsia="zh-CN"/>
        </w:rPr>
        <w:t>2019年优秀贫困学子奖励及</w:t>
      </w:r>
      <w:r>
        <w:rPr>
          <w:rFonts w:hint="default" w:ascii="Times New Roman" w:hAnsi="Times New Roman" w:eastAsia="方正仿宋_GBK" w:cs="Times New Roman"/>
          <w:sz w:val="32"/>
          <w:szCs w:val="32"/>
        </w:rPr>
        <w:t>建档立卡贫困户家庭经济困难学生学费奖励</w:t>
      </w:r>
      <w:r>
        <w:rPr>
          <w:rFonts w:hint="default" w:ascii="Times New Roman" w:hAnsi="Times New Roman" w:eastAsia="方正仿宋_GBK" w:cs="Times New Roman"/>
          <w:sz w:val="32"/>
          <w:szCs w:val="32"/>
          <w:lang w:eastAsia="zh-CN"/>
        </w:rPr>
        <w:t>，根据</w:t>
      </w:r>
      <w:r>
        <w:rPr>
          <w:rFonts w:hint="default" w:ascii="Times New Roman" w:hAnsi="Times New Roman" w:eastAsia="方正仿宋_GBK" w:cs="Times New Roman"/>
          <w:sz w:val="32"/>
          <w:szCs w:val="32"/>
        </w:rPr>
        <w:t>省教育厅</w:t>
      </w:r>
      <w:r>
        <w:rPr>
          <w:rFonts w:hint="default" w:ascii="Times New Roman" w:hAnsi="Times New Roman" w:eastAsia="方正仿宋_GBK" w:cs="Times New Roman"/>
          <w:sz w:val="32"/>
          <w:szCs w:val="32"/>
          <w:lang w:eastAsia="zh-CN"/>
        </w:rPr>
        <w:t>对</w:t>
      </w:r>
      <w:r>
        <w:rPr>
          <w:rFonts w:hint="default" w:ascii="Times New Roman" w:hAnsi="Times New Roman" w:eastAsia="方正仿宋_GBK" w:cs="Times New Roman"/>
          <w:sz w:val="32"/>
          <w:szCs w:val="32"/>
          <w:lang w:val="en-US" w:eastAsia="zh-CN"/>
        </w:rPr>
        <w:t>2016-2018级受助的</w:t>
      </w:r>
      <w:r>
        <w:rPr>
          <w:rFonts w:hint="default" w:ascii="Times New Roman" w:hAnsi="Times New Roman" w:eastAsia="方正仿宋_GBK" w:cs="Times New Roman"/>
          <w:sz w:val="32"/>
          <w:szCs w:val="32"/>
        </w:rPr>
        <w:t>优秀贫困学子奖学金</w:t>
      </w:r>
      <w:r>
        <w:rPr>
          <w:rFonts w:hint="default" w:ascii="Times New Roman" w:hAnsi="Times New Roman" w:eastAsia="方正仿宋_GBK" w:cs="Times New Roman"/>
          <w:sz w:val="32"/>
          <w:szCs w:val="32"/>
          <w:lang w:eastAsia="zh-CN"/>
        </w:rPr>
        <w:t>及</w:t>
      </w:r>
      <w:r>
        <w:rPr>
          <w:rFonts w:hint="default" w:ascii="Times New Roman" w:hAnsi="Times New Roman" w:eastAsia="方正仿宋_GBK" w:cs="Times New Roman"/>
          <w:sz w:val="32"/>
          <w:szCs w:val="32"/>
        </w:rPr>
        <w:t>评审和复核结果</w:t>
      </w:r>
      <w:r>
        <w:rPr>
          <w:rFonts w:hint="default" w:ascii="Times New Roman" w:hAnsi="Times New Roman" w:eastAsia="方正仿宋_GBK" w:cs="Times New Roman"/>
          <w:sz w:val="32"/>
          <w:szCs w:val="32"/>
          <w:lang w:eastAsia="zh-CN"/>
        </w:rPr>
        <w:t>通过的学生总数。</w:t>
      </w:r>
      <w:r>
        <w:rPr>
          <w:rFonts w:hint="eastAsia" w:eastAsia="方正仿宋_GBK" w:cs="Times New Roman"/>
          <w:sz w:val="32"/>
          <w:szCs w:val="32"/>
          <w:lang w:eastAsia="zh-CN"/>
        </w:rPr>
        <w:t>你单位</w:t>
      </w:r>
      <w:r>
        <w:rPr>
          <w:rFonts w:hint="default" w:ascii="Times New Roman" w:hAnsi="Times New Roman" w:eastAsia="方正仿宋_GBK" w:cs="Times New Roman"/>
          <w:sz w:val="32"/>
          <w:szCs w:val="32"/>
          <w:lang w:eastAsia="zh-CN"/>
        </w:rPr>
        <w:t>收到资金后，立即将资金发放到符合资格的学生手中，切实加强资金管理，若工作中有问题和意见，请及时反馈。</w:t>
      </w:r>
    </w:p>
    <w:p>
      <w:pPr>
        <w:keepNext w:val="0"/>
        <w:keepLines w:val="0"/>
        <w:pageBreakBefore w:val="0"/>
        <w:widowControl w:val="0"/>
        <w:numPr>
          <w:ilvl w:val="0"/>
          <w:numId w:val="1"/>
        </w:numPr>
        <w:kinsoku/>
        <w:wordWrap/>
        <w:overflowPunct/>
        <w:topLinePunct w:val="0"/>
        <w:autoSpaceDE/>
        <w:autoSpaceDN/>
        <w:bidi w:val="0"/>
        <w:adjustRightInd/>
        <w:snapToGrid/>
        <w:spacing w:line="590" w:lineRule="exact"/>
        <w:ind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请严格按照《云南省州市财政预算执行支出进度考核办法（修订版）》（云财预</w:t>
      </w:r>
      <w:r>
        <w:rPr>
          <w:rFonts w:hint="default" w:ascii="Times New Roman" w:hAnsi="Times New Roman" w:eastAsia="方正仿宋_GBK" w:cs="Times New Roman"/>
          <w:sz w:val="32"/>
          <w:szCs w:val="32"/>
        </w:rPr>
        <w:t>〔201</w:t>
      </w:r>
      <w:r>
        <w:rPr>
          <w:rFonts w:hint="default"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146号</w:t>
      </w:r>
      <w:r>
        <w:rPr>
          <w:rFonts w:hint="default" w:ascii="Times New Roman" w:hAnsi="Times New Roman" w:eastAsia="方正仿宋_GBK" w:cs="Times New Roman"/>
          <w:sz w:val="32"/>
          <w:szCs w:val="32"/>
          <w:lang w:eastAsia="zh-CN"/>
        </w:rPr>
        <w:t>）要求，加快预算执行进度，切实提高资金使用效益。</w:t>
      </w:r>
    </w:p>
    <w:p>
      <w:pPr>
        <w:keepNext w:val="0"/>
        <w:keepLines w:val="0"/>
        <w:pageBreakBefore w:val="0"/>
        <w:widowControl w:val="0"/>
        <w:kinsoku/>
        <w:wordWrap/>
        <w:overflowPunct/>
        <w:topLinePunct w:val="0"/>
        <w:autoSpaceDE/>
        <w:autoSpaceDN/>
        <w:bidi w:val="0"/>
        <w:adjustRightInd/>
        <w:snapToGrid/>
        <w:spacing w:line="590" w:lineRule="exact"/>
        <w:ind w:left="1783" w:leftChars="304" w:right="0" w:rightChars="0" w:hanging="1145" w:hangingChars="358"/>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附件：绩效目标表</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both"/>
        <w:textAlignment w:val="auto"/>
        <w:outlineLvl w:val="9"/>
        <w:rPr>
          <w:rFonts w:hint="default" w:ascii="Times New Roman" w:hAnsi="Times New Roman" w:eastAsia="方正仿宋_GBK" w:cs="Times New Roman"/>
          <w:sz w:val="32"/>
          <w:szCs w:val="32"/>
        </w:rPr>
      </w:pPr>
      <w:r>
        <w:rPr>
          <w:sz w:val="32"/>
        </w:rPr>
        <w:pict>
          <v:shape id="_x0000_s1033" o:spid="_x0000_s1033" o:spt="201" type="#_x0000_t201" style="position:absolute;left:0pt;margin-left:241.15pt;margin-top:24.4pt;height:116pt;width:116pt;z-index:-251594752;mso-width-relative:page;mso-height-relative:page;" o:ole="t" filled="f" o:preferrelative="t" stroked="f" coordsize="21600,21600">
            <v:path/>
            <v:fill on="f" focussize="0,0"/>
            <v:stroke on="f"/>
            <v:imagedata r:id="rId6" o:title=""/>
            <o:lock v:ext="edit" aspectratio="f"/>
          </v:shape>
          <w:control r:id="rId5" w:name="CWordOLECtrl1" w:shapeid="_x0000_s1033"/>
        </w:pict>
      </w:r>
    </w:p>
    <w:p>
      <w:pPr>
        <w:keepNext w:val="0"/>
        <w:keepLines w:val="0"/>
        <w:pageBreakBefore w:val="0"/>
        <w:widowControl w:val="0"/>
        <w:kinsoku/>
        <w:wordWrap/>
        <w:overflowPunct/>
        <w:topLinePunct w:val="0"/>
        <w:autoSpaceDE/>
        <w:autoSpaceDN/>
        <w:bidi w:val="0"/>
        <w:adjustRightInd/>
        <w:snapToGrid/>
        <w:spacing w:line="590" w:lineRule="exact"/>
        <w:ind w:right="0" w:rightChars="0"/>
        <w:jc w:val="both"/>
        <w:textAlignment w:val="auto"/>
        <w:outlineLvl w:val="9"/>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590" w:lineRule="exact"/>
        <w:ind w:right="0" w:rightChars="0" w:firstLine="4480" w:firstLineChars="14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玉溪市</w:t>
      </w:r>
      <w:r>
        <w:rPr>
          <w:rFonts w:hint="eastAsia" w:eastAsia="方正仿宋_GBK" w:cs="Times New Roman"/>
          <w:sz w:val="32"/>
          <w:szCs w:val="32"/>
          <w:lang w:eastAsia="zh-CN"/>
        </w:rPr>
        <w:t>江川区</w:t>
      </w:r>
      <w:r>
        <w:rPr>
          <w:rFonts w:hint="default" w:ascii="Times New Roman" w:hAnsi="Times New Roman" w:eastAsia="方正仿宋_GBK" w:cs="Times New Roman"/>
          <w:sz w:val="32"/>
          <w:szCs w:val="32"/>
        </w:rPr>
        <w:t xml:space="preserve">财政局   </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73" w:firstLineChars="23"/>
        <w:jc w:val="both"/>
        <w:textAlignment w:val="auto"/>
        <w:outlineLvl w:val="9"/>
        <w:rPr>
          <w:rFonts w:hint="default" w:ascii="Times New Roman" w:hAnsi="Times New Roman" w:eastAsia="方正仿宋_GBK" w:cs="Times New Roman"/>
          <w:sz w:val="32"/>
          <w:szCs w:val="32"/>
        </w:rPr>
        <w:sectPr>
          <w:footerReference r:id="rId3" w:type="default"/>
          <w:pgSz w:w="11906" w:h="16838"/>
          <w:pgMar w:top="1440" w:right="1800" w:bottom="1440" w:left="1800" w:header="851" w:footer="992" w:gutter="0"/>
          <w:cols w:space="425" w:num="1"/>
          <w:docGrid w:type="lines" w:linePitch="312" w:charSpace="0"/>
        </w:sectPr>
      </w:pPr>
      <w:r>
        <w:rPr>
          <w:rFonts w:hint="default" w:ascii="Times New Roman" w:hAnsi="Times New Roman" w:eastAsia="方正仿宋_GBK" w:cs="Times New Roman"/>
          <w:sz w:val="32"/>
          <w:szCs w:val="32"/>
        </w:rPr>
        <w:t xml:space="preserve">                             2019年</w:t>
      </w:r>
      <w:r>
        <w:rPr>
          <w:rFonts w:hint="default" w:ascii="Times New Roman" w:hAnsi="Times New Roman" w:eastAsia="方正仿宋_GBK" w:cs="Times New Roman"/>
          <w:sz w:val="32"/>
          <w:szCs w:val="32"/>
          <w:lang w:val="en-US" w:eastAsia="zh-CN"/>
        </w:rPr>
        <w:t>12</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lang w:val="en-US" w:eastAsia="zh-CN"/>
        </w:rPr>
        <w:t>1</w:t>
      </w:r>
      <w:r>
        <w:rPr>
          <w:rFonts w:hint="eastAsia" w:eastAsia="方正仿宋_GBK" w:cs="Times New Roman"/>
          <w:sz w:val="32"/>
          <w:szCs w:val="32"/>
          <w:lang w:val="en-US" w:eastAsia="zh-CN"/>
        </w:rPr>
        <w:t>8</w:t>
      </w:r>
      <w:r>
        <w:rPr>
          <w:rFonts w:hint="default" w:ascii="Times New Roman" w:hAnsi="Times New Roman" w:eastAsia="方正仿宋_GBK" w:cs="Times New Roman"/>
          <w:sz w:val="32"/>
          <w:szCs w:val="32"/>
        </w:rPr>
        <w:t>日</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73" w:firstLineChars="23"/>
        <w:jc w:val="both"/>
        <w:textAlignment w:val="auto"/>
        <w:outlineLvl w:val="9"/>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附件</w:t>
      </w:r>
    </w:p>
    <w:tbl>
      <w:tblPr>
        <w:tblStyle w:val="9"/>
        <w:tblW w:w="149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79"/>
        <w:gridCol w:w="1305"/>
        <w:gridCol w:w="268"/>
        <w:gridCol w:w="2370"/>
        <w:gridCol w:w="346"/>
        <w:gridCol w:w="3404"/>
        <w:gridCol w:w="61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4900" w:type="dxa"/>
            <w:gridSpan w:val="7"/>
            <w:vAlign w:val="center"/>
          </w:tcPr>
          <w:p>
            <w:pPr>
              <w:keepNext w:val="0"/>
              <w:keepLines w:val="0"/>
              <w:widowControl/>
              <w:suppressLineNumbers w:val="0"/>
              <w:jc w:val="center"/>
              <w:textAlignment w:val="center"/>
              <w:rPr>
                <w:rFonts w:ascii="方正小标宋_GBK" w:hAnsi="方正小标宋_GBK" w:eastAsia="方正小标宋_GBK" w:cs="方正小标宋_GBK"/>
                <w:i w:val="0"/>
                <w:color w:val="000000"/>
                <w:sz w:val="36"/>
                <w:szCs w:val="36"/>
                <w:u w:val="none"/>
              </w:rPr>
            </w:pPr>
            <w:r>
              <w:rPr>
                <w:rFonts w:hint="eastAsia" w:ascii="方正小标宋_GBK" w:hAnsi="方正小标宋_GBK" w:eastAsia="方正小标宋_GBK" w:cs="方正小标宋_GBK"/>
                <w:i w:val="0"/>
                <w:color w:val="000000"/>
                <w:kern w:val="0"/>
                <w:sz w:val="36"/>
                <w:szCs w:val="36"/>
                <w:u w:val="none"/>
                <w:lang w:val="en-US" w:eastAsia="zh-CN" w:bidi="ar"/>
              </w:rPr>
              <w:t>省级优秀贫困学子奖学金和建档立卡贫困户家庭经济困难学生学费奖励资金绩效目标表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00" w:hRule="atLeast"/>
        </w:trPr>
        <w:tc>
          <w:tcPr>
            <w:tcW w:w="10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项目名称</w:t>
            </w:r>
          </w:p>
        </w:tc>
        <w:tc>
          <w:tcPr>
            <w:tcW w:w="3943"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省级优秀贫困学子奖学金和建档立卡贫困户家庭经济困难学生学费奖励资金</w:t>
            </w:r>
          </w:p>
        </w:tc>
        <w:tc>
          <w:tcPr>
            <w:tcW w:w="375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预算安排金额（万元）</w:t>
            </w:r>
          </w:p>
        </w:tc>
        <w:tc>
          <w:tcPr>
            <w:tcW w:w="61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14.5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652" w:type="dxa"/>
            <w:gridSpan w:val="3"/>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项目年度目标</w:t>
            </w:r>
          </w:p>
        </w:tc>
        <w:tc>
          <w:tcPr>
            <w:tcW w:w="12248"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1.</w:t>
            </w:r>
            <w:r>
              <w:rPr>
                <w:rStyle w:val="16"/>
                <w:lang w:val="en-US" w:eastAsia="zh-CN" w:bidi="ar"/>
              </w:rPr>
              <w:t>深入落实国家和省中长期人才发展规划，为科学发展和谐发展跨越发展提供有力的人才保证和智力支持</w:t>
            </w:r>
            <w:r>
              <w:rPr>
                <w:rStyle w:val="17"/>
                <w:rFonts w:eastAsia="宋体"/>
                <w:lang w:val="en-US" w:eastAsia="zh-CN" w:bidi="ar"/>
              </w:rPr>
              <w:t>,</w:t>
            </w:r>
            <w:r>
              <w:rPr>
                <w:rStyle w:val="16"/>
                <w:lang w:val="en-US" w:eastAsia="zh-CN" w:bidi="ar"/>
              </w:rPr>
              <w:t>大力培养青年人才。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652" w:type="dxa"/>
            <w:gridSpan w:val="3"/>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center"/>
              <w:outlineLvl w:val="9"/>
              <w:rPr>
                <w:rFonts w:hint="eastAsia" w:ascii="宋体" w:hAnsi="宋体" w:eastAsia="宋体" w:cs="宋体"/>
                <w:i w:val="0"/>
                <w:color w:val="000000"/>
                <w:sz w:val="22"/>
                <w:szCs w:val="22"/>
                <w:u w:val="none"/>
              </w:rPr>
            </w:pPr>
          </w:p>
        </w:tc>
        <w:tc>
          <w:tcPr>
            <w:tcW w:w="12248"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2.</w:t>
            </w:r>
            <w:r>
              <w:rPr>
                <w:rStyle w:val="16"/>
                <w:lang w:val="en-US" w:eastAsia="zh-CN" w:bidi="ar"/>
              </w:rPr>
              <w:t>帮助更多云南籍家庭经济困难的优秀本科学生顺利完成学业</w:t>
            </w:r>
            <w:r>
              <w:rPr>
                <w:rStyle w:val="17"/>
                <w:rFonts w:eastAsia="宋体"/>
                <w:lang w:val="en-US" w:eastAsia="zh-CN" w:bidi="ar"/>
              </w:rPr>
              <w:t>.</w:t>
            </w:r>
            <w:r>
              <w:rPr>
                <w:rStyle w:val="16"/>
                <w:lang w:val="en-US" w:eastAsia="zh-CN" w:bidi="ar"/>
              </w:rPr>
              <w:t>确保建档立卡贫困户学生获得精准资助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652" w:type="dxa"/>
            <w:gridSpan w:val="3"/>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center"/>
              <w:outlineLvl w:val="9"/>
              <w:rPr>
                <w:rFonts w:hint="eastAsia" w:ascii="宋体" w:hAnsi="宋体" w:eastAsia="宋体" w:cs="宋体"/>
                <w:i w:val="0"/>
                <w:color w:val="000000"/>
                <w:sz w:val="22"/>
                <w:szCs w:val="22"/>
                <w:u w:val="none"/>
              </w:rPr>
            </w:pPr>
          </w:p>
        </w:tc>
        <w:tc>
          <w:tcPr>
            <w:tcW w:w="12248"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w:t>
            </w:r>
            <w:r>
              <w:rPr>
                <w:rStyle w:val="16"/>
                <w:lang w:val="en-US" w:eastAsia="zh-CN" w:bidi="ar"/>
              </w:rPr>
              <w:t>对考入国家部（委）属院校的云南籍家庭经济困难学生给予优秀贫困学子奖励。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652" w:type="dxa"/>
            <w:gridSpan w:val="3"/>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center"/>
              <w:outlineLvl w:val="9"/>
              <w:rPr>
                <w:rFonts w:hint="eastAsia" w:ascii="宋体" w:hAnsi="宋体" w:eastAsia="宋体" w:cs="宋体"/>
                <w:i w:val="0"/>
                <w:color w:val="000000"/>
                <w:sz w:val="22"/>
                <w:szCs w:val="22"/>
                <w:u w:val="none"/>
              </w:rPr>
            </w:pPr>
          </w:p>
        </w:tc>
        <w:tc>
          <w:tcPr>
            <w:tcW w:w="12248"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4.</w:t>
            </w:r>
            <w:r>
              <w:rPr>
                <w:rFonts w:hint="eastAsia" w:ascii="宋体" w:hAnsi="宋体" w:eastAsia="宋体" w:cs="宋体"/>
                <w:i w:val="0"/>
                <w:color w:val="000000"/>
                <w:kern w:val="0"/>
                <w:sz w:val="22"/>
                <w:szCs w:val="22"/>
                <w:u w:val="none"/>
                <w:lang w:val="en-US" w:eastAsia="zh-CN" w:bidi="ar"/>
              </w:rPr>
              <w:t>对我省考入普通高校的</w:t>
            </w:r>
            <w:r>
              <w:rPr>
                <w:rStyle w:val="17"/>
                <w:rFonts w:eastAsia="宋体"/>
                <w:lang w:val="en-US" w:eastAsia="zh-CN" w:bidi="ar"/>
              </w:rPr>
              <w:t>“</w:t>
            </w:r>
            <w:r>
              <w:rPr>
                <w:rFonts w:hint="eastAsia" w:ascii="宋体" w:hAnsi="宋体" w:eastAsia="宋体" w:cs="宋体"/>
                <w:i w:val="0"/>
                <w:color w:val="000000"/>
                <w:kern w:val="0"/>
                <w:sz w:val="22"/>
                <w:szCs w:val="22"/>
                <w:u w:val="none"/>
                <w:lang w:val="en-US" w:eastAsia="zh-CN" w:bidi="ar"/>
              </w:rPr>
              <w:t>直过民族</w:t>
            </w:r>
            <w:r>
              <w:rPr>
                <w:rStyle w:val="17"/>
                <w:rFonts w:eastAsia="宋体"/>
                <w:lang w:val="en-US" w:eastAsia="zh-CN" w:bidi="ar"/>
              </w:rPr>
              <w:t>”</w:t>
            </w:r>
            <w:r>
              <w:rPr>
                <w:rFonts w:hint="eastAsia" w:ascii="宋体" w:hAnsi="宋体" w:eastAsia="宋体" w:cs="宋体"/>
                <w:i w:val="0"/>
                <w:color w:val="000000"/>
                <w:kern w:val="0"/>
                <w:sz w:val="22"/>
                <w:szCs w:val="22"/>
                <w:u w:val="none"/>
                <w:lang w:val="en-US" w:eastAsia="zh-CN" w:bidi="ar"/>
              </w:rPr>
              <w:t>建档立卡贫困户子女，在其本科或专科学习期间，给予学费奖励；对我省考入一本院校的建档立卡贫困户子女，在其本科学习期间，给予学费奖励。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5" w:hRule="atLeast"/>
        </w:trPr>
        <w:tc>
          <w:tcPr>
            <w:tcW w:w="5368"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年度目标任务</w:t>
            </w:r>
          </w:p>
        </w:tc>
        <w:tc>
          <w:tcPr>
            <w:tcW w:w="9532" w:type="dxa"/>
            <w:gridSpan w:val="2"/>
            <w:vMerge w:val="restart"/>
            <w:tcBorders>
              <w:top w:val="single" w:color="000000" w:sz="4" w:space="0"/>
              <w:left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本次下达目标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368"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项目绩效指标</w:t>
            </w:r>
          </w:p>
        </w:tc>
        <w:tc>
          <w:tcPr>
            <w:tcW w:w="9532" w:type="dxa"/>
            <w:gridSpan w:val="2"/>
            <w:vMerge w:val="continue"/>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outlineLvl w:val="9"/>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13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298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953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center"/>
              <w:outlineLvl w:val="9"/>
              <w:rPr>
                <w:rFonts w:hint="eastAsia" w:ascii="宋体" w:hAnsi="宋体" w:eastAsia="宋体" w:cs="宋体"/>
                <w:i w:val="0"/>
                <w:color w:val="000000"/>
                <w:sz w:val="22"/>
                <w:szCs w:val="22"/>
                <w:u w:val="none"/>
                <w:lang w:eastAsia="zh-CN"/>
              </w:rPr>
            </w:pPr>
            <w:r>
              <w:rPr>
                <w:rFonts w:hint="eastAsia" w:ascii="宋体" w:hAnsi="宋体" w:cs="宋体"/>
                <w:i w:val="0"/>
                <w:color w:val="000000"/>
                <w:sz w:val="22"/>
                <w:szCs w:val="22"/>
                <w:u w:val="none"/>
                <w:lang w:eastAsia="zh-CN"/>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7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13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298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奖励人数</w:t>
            </w:r>
          </w:p>
        </w:tc>
        <w:tc>
          <w:tcPr>
            <w:tcW w:w="953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7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center"/>
              <w:outlineLvl w:val="9"/>
              <w:rPr>
                <w:rFonts w:hint="eastAsia" w:ascii="宋体" w:hAnsi="宋体" w:eastAsia="宋体" w:cs="宋体"/>
                <w:i w:val="0"/>
                <w:color w:val="000000"/>
                <w:sz w:val="22"/>
                <w:szCs w:val="22"/>
                <w:u w:val="none"/>
              </w:rPr>
            </w:pPr>
          </w:p>
        </w:tc>
        <w:tc>
          <w:tcPr>
            <w:tcW w:w="13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298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学生学业完成率</w:t>
            </w:r>
          </w:p>
        </w:tc>
        <w:tc>
          <w:tcPr>
            <w:tcW w:w="953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center"/>
              <w:outlineLvl w:val="9"/>
              <w:rPr>
                <w:rFonts w:hint="eastAsia" w:ascii="宋体" w:hAnsi="宋体" w:eastAsia="宋体" w:cs="宋体"/>
                <w:i w:val="0"/>
                <w:color w:val="000000"/>
                <w:sz w:val="22"/>
                <w:szCs w:val="22"/>
                <w:u w:val="none"/>
              </w:rPr>
            </w:pPr>
          </w:p>
        </w:tc>
        <w:tc>
          <w:tcPr>
            <w:tcW w:w="13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298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达到受助标准学生覆盖率</w:t>
            </w:r>
          </w:p>
        </w:tc>
        <w:tc>
          <w:tcPr>
            <w:tcW w:w="953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7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center"/>
              <w:outlineLvl w:val="9"/>
              <w:rPr>
                <w:rFonts w:hint="eastAsia" w:ascii="宋体" w:hAnsi="宋体" w:eastAsia="宋体" w:cs="宋体"/>
                <w:i w:val="0"/>
                <w:color w:val="000000"/>
                <w:sz w:val="22"/>
                <w:szCs w:val="22"/>
                <w:u w:val="none"/>
              </w:rPr>
            </w:pPr>
          </w:p>
        </w:tc>
        <w:tc>
          <w:tcPr>
            <w:tcW w:w="13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298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申请和评审实现</w:t>
            </w:r>
          </w:p>
        </w:tc>
        <w:tc>
          <w:tcPr>
            <w:tcW w:w="953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按学年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7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center"/>
              <w:outlineLvl w:val="9"/>
              <w:rPr>
                <w:rFonts w:hint="eastAsia" w:ascii="宋体" w:hAnsi="宋体" w:eastAsia="宋体" w:cs="宋体"/>
                <w:i w:val="0"/>
                <w:color w:val="000000"/>
                <w:sz w:val="22"/>
                <w:szCs w:val="22"/>
                <w:u w:val="none"/>
              </w:rPr>
            </w:pPr>
          </w:p>
        </w:tc>
        <w:tc>
          <w:tcPr>
            <w:tcW w:w="13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298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资金发放及时率</w:t>
            </w:r>
          </w:p>
        </w:tc>
        <w:tc>
          <w:tcPr>
            <w:tcW w:w="953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center"/>
              <w:outlineLvl w:val="9"/>
              <w:rPr>
                <w:rFonts w:hint="eastAsia" w:ascii="宋体" w:hAnsi="宋体" w:eastAsia="宋体" w:cs="宋体"/>
                <w:i w:val="0"/>
                <w:color w:val="000000"/>
                <w:sz w:val="22"/>
                <w:szCs w:val="22"/>
                <w:u w:val="none"/>
              </w:rPr>
            </w:pPr>
          </w:p>
        </w:tc>
        <w:tc>
          <w:tcPr>
            <w:tcW w:w="13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298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奖励标准</w:t>
            </w:r>
          </w:p>
        </w:tc>
        <w:tc>
          <w:tcPr>
            <w:tcW w:w="953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5000元/年.生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13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社会效益</w:t>
            </w:r>
          </w:p>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w:t>
            </w:r>
          </w:p>
        </w:tc>
        <w:tc>
          <w:tcPr>
            <w:tcW w:w="298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减轻家庭经济贫困学生负担</w:t>
            </w:r>
          </w:p>
        </w:tc>
        <w:tc>
          <w:tcPr>
            <w:tcW w:w="953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107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center"/>
              <w:outlineLvl w:val="9"/>
              <w:rPr>
                <w:rFonts w:hint="eastAsia" w:ascii="宋体" w:hAnsi="宋体" w:eastAsia="宋体" w:cs="宋体"/>
                <w:i w:val="0"/>
                <w:color w:val="000000"/>
                <w:sz w:val="22"/>
                <w:szCs w:val="22"/>
                <w:u w:val="none"/>
              </w:rPr>
            </w:pPr>
          </w:p>
        </w:tc>
        <w:tc>
          <w:tcPr>
            <w:tcW w:w="13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社会效益</w:t>
            </w:r>
          </w:p>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w:t>
            </w:r>
          </w:p>
        </w:tc>
        <w:tc>
          <w:tcPr>
            <w:tcW w:w="298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建立健全家庭经济困难学生资助政策体系长效机制</w:t>
            </w:r>
          </w:p>
        </w:tc>
        <w:tc>
          <w:tcPr>
            <w:tcW w:w="953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长期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center"/>
              <w:outlineLvl w:val="9"/>
              <w:rPr>
                <w:rFonts w:hint="eastAsia" w:ascii="宋体" w:hAnsi="宋体" w:eastAsia="宋体" w:cs="宋体"/>
                <w:i w:val="0"/>
                <w:color w:val="000000"/>
                <w:sz w:val="22"/>
                <w:szCs w:val="22"/>
                <w:u w:val="none"/>
              </w:rPr>
            </w:pPr>
          </w:p>
        </w:tc>
        <w:tc>
          <w:tcPr>
            <w:tcW w:w="13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可持续影响指标</w:t>
            </w:r>
          </w:p>
        </w:tc>
        <w:tc>
          <w:tcPr>
            <w:tcW w:w="298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促进教育持续健康发展</w:t>
            </w:r>
          </w:p>
        </w:tc>
        <w:tc>
          <w:tcPr>
            <w:tcW w:w="953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长期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满意度</w:t>
            </w:r>
          </w:p>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w:t>
            </w:r>
          </w:p>
        </w:tc>
        <w:tc>
          <w:tcPr>
            <w:tcW w:w="13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服务对象满意度指标</w:t>
            </w:r>
          </w:p>
        </w:tc>
        <w:tc>
          <w:tcPr>
            <w:tcW w:w="298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受助学生满意度</w:t>
            </w:r>
          </w:p>
        </w:tc>
        <w:tc>
          <w:tcPr>
            <w:tcW w:w="953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≥90%</w:t>
            </w:r>
          </w:p>
        </w:tc>
      </w:tr>
    </w:tbl>
    <w:p>
      <w:pPr>
        <w:keepNext w:val="0"/>
        <w:keepLines w:val="0"/>
        <w:pageBreakBefore w:val="0"/>
        <w:widowControl w:val="0"/>
        <w:kinsoku/>
        <w:wordWrap/>
        <w:overflowPunct/>
        <w:topLinePunct w:val="0"/>
        <w:autoSpaceDE/>
        <w:autoSpaceDN/>
        <w:bidi w:val="0"/>
        <w:adjustRightInd/>
        <w:snapToGrid/>
        <w:spacing w:line="590" w:lineRule="exact"/>
        <w:ind w:right="0" w:rightChars="0"/>
        <w:jc w:val="both"/>
        <w:textAlignment w:val="auto"/>
        <w:outlineLvl w:val="9"/>
        <w:rPr>
          <w:rFonts w:hint="default" w:ascii="Times New Roman" w:hAnsi="Times New Roman" w:eastAsia="方正仿宋_GBK" w:cs="Times New Roman"/>
          <w:sz w:val="32"/>
          <w:szCs w:val="32"/>
        </w:rPr>
        <w:sectPr>
          <w:pgSz w:w="16783" w:h="11850" w:orient="landscape"/>
          <w:pgMar w:top="850" w:right="1440" w:bottom="850" w:left="850" w:header="1474" w:footer="1247" w:gutter="0"/>
          <w:pgNumType w:fmt="numberInDash"/>
          <w:cols w:space="720" w:num="1"/>
          <w:rtlGutter w:val="0"/>
          <w:docGrid w:type="lines" w:linePitch="317" w:charSpace="0"/>
        </w:sectPr>
      </w:pP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73" w:firstLineChars="23"/>
        <w:jc w:val="both"/>
        <w:textAlignment w:val="auto"/>
        <w:outlineLvl w:val="9"/>
        <w:rPr>
          <w:rFonts w:hint="default" w:ascii="Times New Roman" w:hAnsi="Times New Roman" w:eastAsia="方正仿宋_GBK" w:cs="Times New Roman"/>
          <w:sz w:val="32"/>
          <w:szCs w:val="32"/>
        </w:rPr>
      </w:pPr>
    </w:p>
    <w:p>
      <w:pPr>
        <w:spacing w:line="520" w:lineRule="exact"/>
        <w:rPr>
          <w:rFonts w:hint="default" w:ascii="Times New Roman" w:hAnsi="Times New Roman" w:eastAsia="仿宋_GB2312" w:cs="Times New Roman"/>
          <w:sz w:val="32"/>
          <w:szCs w:val="32"/>
        </w:rPr>
      </w:pPr>
    </w:p>
    <w:p>
      <w:pPr>
        <w:spacing w:line="520" w:lineRule="exact"/>
        <w:rPr>
          <w:rFonts w:hint="default" w:ascii="Times New Roman" w:hAnsi="Times New Roman" w:eastAsia="仿宋_GB2312" w:cs="Times New Roman"/>
          <w:sz w:val="32"/>
          <w:szCs w:val="32"/>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rPr>
          <w:rFonts w:hint="default" w:ascii="Times New Roman" w:hAnsi="Times New Roman" w:eastAsia="仿宋_GB2312" w:cs="Times New Roman"/>
          <w:sz w:val="15"/>
          <w:szCs w:val="15"/>
        </w:rPr>
      </w:pPr>
    </w:p>
    <w:p>
      <w:pPr>
        <w:spacing w:line="500" w:lineRule="exact"/>
        <w:jc w:val="left"/>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pict>
          <v:line id="Line 2" o:spid="_x0000_s1030" o:spt="20" style="position:absolute;left:0pt;margin-left:3.45pt;margin-top:3.2pt;height:0.05pt;width:442.2pt;z-index:251660288;mso-width-relative:page;mso-height-relative:page;" filled="f" stroked="t" coordsize="21600,21600">
            <v:path arrowok="t"/>
            <v:fill on="f" focussize="0,0"/>
            <v:stroke weight="0.34992125984252pt"/>
            <v:imagedata o:title=""/>
            <o:lock v:ext="edit" grouping="f" rotation="f" text="f" aspectratio="f"/>
          </v:line>
        </w:pict>
      </w:r>
      <w:r>
        <w:rPr>
          <w:rFonts w:hint="default" w:ascii="Times New Roman" w:hAnsi="Times New Roman" w:eastAsia="方正仿宋_GBK" w:cs="Times New Roman"/>
          <w:sz w:val="28"/>
          <w:szCs w:val="28"/>
        </w:rPr>
        <w:t xml:space="preserve"> 抄送：本局预算</w:t>
      </w:r>
      <w:r>
        <w:rPr>
          <w:rFonts w:hint="eastAsia" w:eastAsia="方正仿宋_GBK" w:cs="Times New Roman"/>
          <w:sz w:val="28"/>
          <w:szCs w:val="28"/>
          <w:lang w:eastAsia="zh-CN"/>
        </w:rPr>
        <w:t>股</w:t>
      </w:r>
      <w:r>
        <w:rPr>
          <w:rFonts w:hint="default" w:ascii="Times New Roman" w:hAnsi="Times New Roman" w:eastAsia="方正仿宋_GBK" w:cs="Times New Roman"/>
          <w:sz w:val="28"/>
          <w:szCs w:val="28"/>
        </w:rPr>
        <w:t>。</w:t>
      </w:r>
    </w:p>
    <w:p>
      <w:pPr>
        <w:spacing w:line="520" w:lineRule="exact"/>
      </w:pPr>
      <w:r>
        <w:rPr>
          <w:rFonts w:hint="default" w:ascii="Times New Roman" w:hAnsi="Times New Roman" w:eastAsia="方正仿宋_GBK" w:cs="Times New Roman"/>
          <w:sz w:val="28"/>
          <w:szCs w:val="28"/>
        </w:rPr>
        <w:pict>
          <v:line id="Line 3" o:spid="_x0000_s1031" o:spt="20" style="position:absolute;left:0pt;margin-left:1.85pt;margin-top:25.35pt;height:0.05pt;width:442.2pt;z-index:251661312;mso-width-relative:page;mso-height-relative:page;" filled="f" stroked="t" coordsize="21600,21600">
            <v:path arrowok="t"/>
            <v:fill on="f" focussize="0,0"/>
            <v:stroke weight="0.34992125984252pt"/>
            <v:imagedata o:title=""/>
            <o:lock v:ext="edit" grouping="f" rotation="f" text="f" aspectratio="f"/>
          </v:line>
        </w:pict>
      </w:r>
      <w:r>
        <w:rPr>
          <w:rFonts w:hint="default" w:ascii="Times New Roman" w:hAnsi="Times New Roman" w:eastAsia="方正仿宋_GBK" w:cs="Times New Roman"/>
          <w:sz w:val="28"/>
          <w:szCs w:val="28"/>
        </w:rPr>
        <w:pict>
          <v:line id="Line 4" o:spid="_x0000_s1032" o:spt="20" style="position:absolute;left:0pt;margin-left:1.8pt;margin-top:2.25pt;height:0.05pt;width:442.2pt;z-index:251662336;mso-width-relative:page;mso-height-relative:page;" filled="f" stroked="t" coordsize="21600,21600">
            <v:path arrowok="t"/>
            <v:fill on="f" focussize="0,0"/>
            <v:stroke weight="0.25pt"/>
            <v:imagedata o:title=""/>
            <o:lock v:ext="edit" grouping="f" rotation="f" text="f" aspectratio="f"/>
          </v:line>
        </w:pict>
      </w:r>
      <w:r>
        <w:rPr>
          <w:rFonts w:hint="default" w:ascii="Times New Roman" w:hAnsi="Times New Roman" w:eastAsia="方正仿宋_GBK" w:cs="Times New Roman"/>
          <w:sz w:val="28"/>
          <w:szCs w:val="28"/>
        </w:rPr>
        <w:t xml:space="preserve"> 玉溪市</w:t>
      </w:r>
      <w:r>
        <w:rPr>
          <w:rFonts w:hint="eastAsia" w:eastAsia="方正仿宋_GBK" w:cs="Times New Roman"/>
          <w:sz w:val="28"/>
          <w:szCs w:val="28"/>
          <w:lang w:eastAsia="zh-CN"/>
        </w:rPr>
        <w:t>江川区</w:t>
      </w:r>
      <w:r>
        <w:rPr>
          <w:rFonts w:hint="default" w:ascii="Times New Roman" w:hAnsi="Times New Roman" w:eastAsia="方正仿宋_GBK" w:cs="Times New Roman"/>
          <w:sz w:val="28"/>
          <w:szCs w:val="28"/>
        </w:rPr>
        <w:t>财政局办公室                  201</w:t>
      </w:r>
      <w:r>
        <w:rPr>
          <w:rFonts w:hint="default" w:ascii="Times New Roman" w:hAnsi="Times New Roman" w:eastAsia="方正仿宋_GBK" w:cs="Times New Roman"/>
          <w:sz w:val="28"/>
          <w:szCs w:val="28"/>
          <w:lang w:val="en-US" w:eastAsia="zh-CN"/>
        </w:rPr>
        <w:t>9</w:t>
      </w:r>
      <w:r>
        <w:rPr>
          <w:rFonts w:hint="default" w:ascii="Times New Roman" w:hAnsi="Times New Roman" w:eastAsia="方正仿宋_GBK" w:cs="Times New Roman"/>
          <w:sz w:val="28"/>
          <w:szCs w:val="28"/>
        </w:rPr>
        <w:t>年</w:t>
      </w:r>
      <w:r>
        <w:rPr>
          <w:rFonts w:hint="default" w:ascii="Times New Roman" w:hAnsi="Times New Roman" w:eastAsia="方正仿宋_GBK" w:cs="Times New Roman"/>
          <w:sz w:val="28"/>
          <w:szCs w:val="28"/>
          <w:lang w:val="en-US" w:eastAsia="zh-CN"/>
        </w:rPr>
        <w:t>12</w:t>
      </w:r>
      <w:r>
        <w:rPr>
          <w:rFonts w:hint="default" w:ascii="Times New Roman" w:hAnsi="Times New Roman" w:eastAsia="方正仿宋_GBK" w:cs="Times New Roman"/>
          <w:sz w:val="28"/>
          <w:szCs w:val="28"/>
        </w:rPr>
        <w:t>月</w:t>
      </w:r>
      <w:r>
        <w:rPr>
          <w:rFonts w:hint="default" w:ascii="Times New Roman" w:hAnsi="Times New Roman" w:eastAsia="方正仿宋_GBK" w:cs="Times New Roman"/>
          <w:sz w:val="28"/>
          <w:szCs w:val="28"/>
          <w:lang w:val="en-US" w:eastAsia="zh-CN"/>
        </w:rPr>
        <w:t>1</w:t>
      </w:r>
      <w:r>
        <w:rPr>
          <w:rFonts w:hint="eastAsia" w:eastAsia="方正仿宋_GBK" w:cs="Times New Roman"/>
          <w:sz w:val="28"/>
          <w:szCs w:val="28"/>
          <w:lang w:val="en-US" w:eastAsia="zh-CN"/>
        </w:rPr>
        <w:t>8</w:t>
      </w:r>
      <w:r>
        <w:rPr>
          <w:rFonts w:hint="default" w:ascii="Times New Roman" w:hAnsi="Times New Roman" w:eastAsia="方正仿宋_GBK" w:cs="Times New Roman"/>
          <w:sz w:val="28"/>
          <w:szCs w:val="28"/>
        </w:rPr>
        <w:t>日印</w:t>
      </w:r>
      <w:r>
        <w:rPr>
          <w:rFonts w:hint="eastAsia" w:ascii="方正仿宋_GBK" w:hAnsi="方正仿宋_GBK" w:eastAsia="方正仿宋_GBK" w:cs="方正仿宋_GBK"/>
          <w:sz w:val="28"/>
          <w:szCs w:val="28"/>
        </w:rPr>
        <w:t>发</w:t>
      </w:r>
      <w:r>
        <w:rPr>
          <w:rFonts w:hint="eastAsia" w:ascii="仿宋_GB2312" w:hAnsi="仿宋_GB2312" w:eastAsia="仿宋_GB2312" w:cs="仿宋_GB2312"/>
          <w:sz w:val="28"/>
          <w:szCs w:val="28"/>
        </w:rPr>
        <w:t xml:space="preserve">  </w:t>
      </w:r>
      <w:r>
        <w:rPr>
          <w:rFonts w:eastAsia="仿宋_GB2312"/>
          <w:sz w:val="32"/>
          <w:szCs w:val="32"/>
        </w:rPr>
        <w:t xml:space="preserve"> </w:t>
      </w:r>
    </w:p>
    <w:sectPr>
      <w:pgSz w:w="11850" w:h="16783"/>
      <w:pgMar w:top="2041" w:right="1474" w:bottom="1304" w:left="1587" w:header="1474" w:footer="1247" w:gutter="0"/>
      <w:pgNumType w:fmt="numberInDash"/>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书宋简体">
    <w:altName w:val="宋体"/>
    <w:panose1 w:val="02010601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auto"/>
    <w:pitch w:val="default"/>
    <w:sig w:usb0="E0002AFF" w:usb1="C0007843" w:usb2="00000009" w:usb3="00000000" w:csb0="400001FF" w:csb1="FFFF0000"/>
  </w:font>
  <w:font w:name="Segoe UI Symbol">
    <w:panose1 w:val="020B0502040204020203"/>
    <w:charset w:val="00"/>
    <w:family w:val="auto"/>
    <w:pitch w:val="default"/>
    <w:sig w:usb0="8000006F" w:usb1="1200FBEF" w:usb2="0064C000" w:usb3="00000002" w:csb0="00000001" w:csb1="40000000"/>
  </w:font>
  <w:font w:name="Segoe UI">
    <w:panose1 w:val="020B0502040204020203"/>
    <w:charset w:val="00"/>
    <w:family w:val="auto"/>
    <w:pitch w:val="default"/>
    <w:sig w:usb0="E10022FF" w:usb1="C000E47F" w:usb2="00000029" w:usb3="00000000" w:csb0="200001DF" w:csb1="20000000"/>
  </w:font>
  <w:font w:name="Wingdings 2">
    <w:panose1 w:val="05020102010507070707"/>
    <w:charset w:val="00"/>
    <w:family w:val="auto"/>
    <w:pitch w:val="default"/>
    <w:sig w:usb0="00000000" w:usb1="00000000" w:usb2="00000000" w:usb3="00000000" w:csb0="80000000" w:csb1="00000000"/>
  </w:font>
  <w:font w:name="华文仿宋">
    <w:panose1 w:val="02010600040101010101"/>
    <w:charset w:val="86"/>
    <w:family w:val="auto"/>
    <w:pitch w:val="default"/>
    <w:sig w:usb0="00000287" w:usb1="080F0000" w:usb2="00000000" w:usb3="00000000" w:csb0="0004009F" w:csb1="DFD70000"/>
  </w:font>
  <w:font w:name="新宋体">
    <w:panose1 w:val="02010609030101010101"/>
    <w:charset w:val="86"/>
    <w:family w:val="auto"/>
    <w:pitch w:val="default"/>
    <w:sig w:usb0="00000003" w:usb1="288F0000" w:usb2="00000006" w:usb3="00000000" w:csb0="00040001" w:csb1="00000000"/>
  </w:font>
  <w:font w:name="楷体_GB2312">
    <w:panose1 w:val="02010609030101010101"/>
    <w:charset w:val="86"/>
    <w:family w:val="auto"/>
    <w:pitch w:val="default"/>
    <w:sig w:usb0="00000001" w:usb1="080E0000" w:usb2="00000000" w:usb3="00000000" w:csb0="00040000" w:csb1="00000000"/>
  </w:font>
  <w:font w:name="font-weight : 400">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创艺简黑体">
    <w:altName w:val="黑体"/>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pPr>
    <w:r>
      <w:rPr>
        <w:sz w:val="18"/>
      </w:rPr>
      <w:pict>
        <v:shape id="_x0000_s2049" o:spid="_x0000_s2049"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ED2867"/>
    <w:multiLevelType w:val="singleLevel"/>
    <w:tmpl w:val="5CED2867"/>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forms" w:enforcement="1" w:cryptProviderType="rsaFull" w:cryptAlgorithmClass="hash" w:cryptAlgorithmType="typeAny" w:cryptAlgorithmSid="4" w:cryptSpinCount="0" w:hash="l5waLbL33pfuDbWKWdlLWm+CKeY=" w:salt="x4lzokchwPzM4Gz+wRrOMA=="/>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433"/>
    <w:rsid w:val="000240C2"/>
    <w:rsid w:val="00036462"/>
    <w:rsid w:val="00043B89"/>
    <w:rsid w:val="00043D98"/>
    <w:rsid w:val="00066F14"/>
    <w:rsid w:val="0006756D"/>
    <w:rsid w:val="00086AB5"/>
    <w:rsid w:val="0009141C"/>
    <w:rsid w:val="000D6B37"/>
    <w:rsid w:val="00127297"/>
    <w:rsid w:val="00170F79"/>
    <w:rsid w:val="001903A1"/>
    <w:rsid w:val="00193290"/>
    <w:rsid w:val="00204FC9"/>
    <w:rsid w:val="00206664"/>
    <w:rsid w:val="00226B12"/>
    <w:rsid w:val="00230709"/>
    <w:rsid w:val="002441BF"/>
    <w:rsid w:val="00246950"/>
    <w:rsid w:val="00257F66"/>
    <w:rsid w:val="0027112C"/>
    <w:rsid w:val="00273098"/>
    <w:rsid w:val="00294DEA"/>
    <w:rsid w:val="002A3645"/>
    <w:rsid w:val="002E09B9"/>
    <w:rsid w:val="00300155"/>
    <w:rsid w:val="003052BB"/>
    <w:rsid w:val="00306322"/>
    <w:rsid w:val="00341BF2"/>
    <w:rsid w:val="00342FE8"/>
    <w:rsid w:val="00383908"/>
    <w:rsid w:val="003B52FB"/>
    <w:rsid w:val="003B584E"/>
    <w:rsid w:val="003C24C9"/>
    <w:rsid w:val="003D1CBA"/>
    <w:rsid w:val="003D6F91"/>
    <w:rsid w:val="00422953"/>
    <w:rsid w:val="004379E4"/>
    <w:rsid w:val="00473D4E"/>
    <w:rsid w:val="004C1118"/>
    <w:rsid w:val="004C5BBB"/>
    <w:rsid w:val="004D1F50"/>
    <w:rsid w:val="004D7BF1"/>
    <w:rsid w:val="00505109"/>
    <w:rsid w:val="00524433"/>
    <w:rsid w:val="00591C26"/>
    <w:rsid w:val="005A40D3"/>
    <w:rsid w:val="005A6112"/>
    <w:rsid w:val="005B6F47"/>
    <w:rsid w:val="005D647E"/>
    <w:rsid w:val="005F2071"/>
    <w:rsid w:val="006043F9"/>
    <w:rsid w:val="00612937"/>
    <w:rsid w:val="006417B7"/>
    <w:rsid w:val="006660C9"/>
    <w:rsid w:val="00677951"/>
    <w:rsid w:val="0067795A"/>
    <w:rsid w:val="006A1135"/>
    <w:rsid w:val="00714336"/>
    <w:rsid w:val="00725C51"/>
    <w:rsid w:val="00732847"/>
    <w:rsid w:val="0073734A"/>
    <w:rsid w:val="007375D0"/>
    <w:rsid w:val="00742EAA"/>
    <w:rsid w:val="00772280"/>
    <w:rsid w:val="00786FAC"/>
    <w:rsid w:val="007B2759"/>
    <w:rsid w:val="007B59ED"/>
    <w:rsid w:val="007D4AB7"/>
    <w:rsid w:val="007F4992"/>
    <w:rsid w:val="00834209"/>
    <w:rsid w:val="00860AC9"/>
    <w:rsid w:val="008B6906"/>
    <w:rsid w:val="008F0A52"/>
    <w:rsid w:val="00927527"/>
    <w:rsid w:val="00991FCF"/>
    <w:rsid w:val="009D1953"/>
    <w:rsid w:val="009E252A"/>
    <w:rsid w:val="009F10A9"/>
    <w:rsid w:val="009F2266"/>
    <w:rsid w:val="00A03087"/>
    <w:rsid w:val="00A13875"/>
    <w:rsid w:val="00A157D9"/>
    <w:rsid w:val="00A5342D"/>
    <w:rsid w:val="00A600F1"/>
    <w:rsid w:val="00A67440"/>
    <w:rsid w:val="00A762C2"/>
    <w:rsid w:val="00A76CEE"/>
    <w:rsid w:val="00A8405B"/>
    <w:rsid w:val="00A912ED"/>
    <w:rsid w:val="00AA23F0"/>
    <w:rsid w:val="00AB00CA"/>
    <w:rsid w:val="00AC6E24"/>
    <w:rsid w:val="00AE7920"/>
    <w:rsid w:val="00AF2185"/>
    <w:rsid w:val="00AF4DB6"/>
    <w:rsid w:val="00AF66E1"/>
    <w:rsid w:val="00B0609F"/>
    <w:rsid w:val="00B1076C"/>
    <w:rsid w:val="00B258D9"/>
    <w:rsid w:val="00B610AF"/>
    <w:rsid w:val="00B625EC"/>
    <w:rsid w:val="00B65D19"/>
    <w:rsid w:val="00BA11E5"/>
    <w:rsid w:val="00BE6D05"/>
    <w:rsid w:val="00BE7F4B"/>
    <w:rsid w:val="00BF2EDE"/>
    <w:rsid w:val="00BF315D"/>
    <w:rsid w:val="00C54DFF"/>
    <w:rsid w:val="00C7698A"/>
    <w:rsid w:val="00CA0B1E"/>
    <w:rsid w:val="00CC7C55"/>
    <w:rsid w:val="00CD5D17"/>
    <w:rsid w:val="00CF0637"/>
    <w:rsid w:val="00CF30B3"/>
    <w:rsid w:val="00D14152"/>
    <w:rsid w:val="00D24A8A"/>
    <w:rsid w:val="00D3226E"/>
    <w:rsid w:val="00D524CD"/>
    <w:rsid w:val="00D70BDD"/>
    <w:rsid w:val="00D7380C"/>
    <w:rsid w:val="00D73E0E"/>
    <w:rsid w:val="00D82A45"/>
    <w:rsid w:val="00DA780A"/>
    <w:rsid w:val="00DB7949"/>
    <w:rsid w:val="00DC2428"/>
    <w:rsid w:val="00DE74B3"/>
    <w:rsid w:val="00E00F92"/>
    <w:rsid w:val="00E14321"/>
    <w:rsid w:val="00E31A45"/>
    <w:rsid w:val="00E354FA"/>
    <w:rsid w:val="00E8768D"/>
    <w:rsid w:val="00EB1669"/>
    <w:rsid w:val="00EC646E"/>
    <w:rsid w:val="00F0135D"/>
    <w:rsid w:val="00F20EC7"/>
    <w:rsid w:val="00F37FD3"/>
    <w:rsid w:val="00F45F9F"/>
    <w:rsid w:val="00F63CFA"/>
    <w:rsid w:val="00FA1E0D"/>
    <w:rsid w:val="00FA20EB"/>
    <w:rsid w:val="00FC1216"/>
    <w:rsid w:val="00FC3BCB"/>
    <w:rsid w:val="00FE0F8A"/>
    <w:rsid w:val="00FE6867"/>
    <w:rsid w:val="01CB567F"/>
    <w:rsid w:val="032E3191"/>
    <w:rsid w:val="04671E83"/>
    <w:rsid w:val="04FF264A"/>
    <w:rsid w:val="05326936"/>
    <w:rsid w:val="060E2B69"/>
    <w:rsid w:val="0A9268A2"/>
    <w:rsid w:val="0B163541"/>
    <w:rsid w:val="0BD0568E"/>
    <w:rsid w:val="0C94301A"/>
    <w:rsid w:val="0E32241D"/>
    <w:rsid w:val="16E33991"/>
    <w:rsid w:val="19596547"/>
    <w:rsid w:val="1A496672"/>
    <w:rsid w:val="1DD65C7A"/>
    <w:rsid w:val="1F665E23"/>
    <w:rsid w:val="217D21C1"/>
    <w:rsid w:val="267D1136"/>
    <w:rsid w:val="27E343F3"/>
    <w:rsid w:val="2C630802"/>
    <w:rsid w:val="2C6B3DA0"/>
    <w:rsid w:val="2ED72A88"/>
    <w:rsid w:val="321917F8"/>
    <w:rsid w:val="374053A2"/>
    <w:rsid w:val="3EE36CF9"/>
    <w:rsid w:val="3F4E6855"/>
    <w:rsid w:val="40726F7A"/>
    <w:rsid w:val="4346050D"/>
    <w:rsid w:val="45AB4924"/>
    <w:rsid w:val="467730DF"/>
    <w:rsid w:val="4EC13911"/>
    <w:rsid w:val="505258CA"/>
    <w:rsid w:val="509B4012"/>
    <w:rsid w:val="52E968CC"/>
    <w:rsid w:val="54A045A6"/>
    <w:rsid w:val="56255151"/>
    <w:rsid w:val="574E69F0"/>
    <w:rsid w:val="5A344ECC"/>
    <w:rsid w:val="5C376845"/>
    <w:rsid w:val="611E28C6"/>
    <w:rsid w:val="61613689"/>
    <w:rsid w:val="64A44B2D"/>
    <w:rsid w:val="657262C9"/>
    <w:rsid w:val="6BEE7306"/>
    <w:rsid w:val="6C2A3ABE"/>
    <w:rsid w:val="6FAF3D34"/>
    <w:rsid w:val="6FC62606"/>
    <w:rsid w:val="71DE1C35"/>
    <w:rsid w:val="73FD1CB7"/>
    <w:rsid w:val="746D4F7A"/>
    <w:rsid w:val="74EC327A"/>
    <w:rsid w:val="753969A4"/>
    <w:rsid w:val="78C470A7"/>
    <w:rsid w:val="7A36431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Document Map"/>
    <w:basedOn w:val="1"/>
    <w:qFormat/>
    <w:uiPriority w:val="0"/>
    <w:pPr>
      <w:shd w:val="clear" w:color="auto" w:fill="000080"/>
    </w:pPr>
  </w:style>
  <w:style w:type="paragraph" w:styleId="3">
    <w:name w:val="Date"/>
    <w:basedOn w:val="1"/>
    <w:next w:val="1"/>
    <w:qFormat/>
    <w:uiPriority w:val="0"/>
    <w:pPr>
      <w:ind w:left="100" w:leftChars="2500"/>
    </w:pPr>
    <w:rPr>
      <w:rFonts w:ascii="仿宋_GB2312" w:eastAsia="仿宋_GB2312"/>
      <w:sz w:val="32"/>
    </w:rPr>
  </w:style>
  <w:style w:type="paragraph" w:styleId="4">
    <w:name w:val="Balloon Text"/>
    <w:basedOn w:val="1"/>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rPr>
      <w:rFonts w:ascii="Times New Roman" w:hAnsi="Times New Roman" w:eastAsia="宋体" w:cs="Times New Roman"/>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_Style 0"/>
    <w:qFormat/>
    <w:uiPriority w:val="1"/>
    <w:pPr>
      <w:widowControl w:val="0"/>
      <w:jc w:val="both"/>
    </w:pPr>
    <w:rPr>
      <w:rFonts w:ascii="方正书宋简体" w:hAnsi="Times New Roman" w:eastAsia="仿宋_GB2312" w:cs="Times New Roman"/>
      <w:spacing w:val="-2"/>
      <w:kern w:val="2"/>
      <w:sz w:val="32"/>
      <w:szCs w:val="24"/>
      <w:lang w:val="en-US" w:eastAsia="zh-CN" w:bidi="ar-SA"/>
    </w:rPr>
  </w:style>
  <w:style w:type="paragraph" w:customStyle="1" w:styleId="12">
    <w:name w:val="_Style 11"/>
    <w:qFormat/>
    <w:uiPriority w:val="1"/>
    <w:pPr>
      <w:widowControl w:val="0"/>
      <w:jc w:val="both"/>
    </w:pPr>
    <w:rPr>
      <w:rFonts w:ascii="方正书宋简体" w:hAnsi="Times New Roman" w:eastAsia="仿宋_GB2312" w:cs="Times New Roman"/>
      <w:spacing w:val="-2"/>
      <w:kern w:val="2"/>
      <w:sz w:val="32"/>
      <w:szCs w:val="24"/>
      <w:lang w:val="en-US" w:eastAsia="zh-CN" w:bidi="ar-SA"/>
    </w:rPr>
  </w:style>
  <w:style w:type="character" w:customStyle="1" w:styleId="13">
    <w:name w:val="font41"/>
    <w:basedOn w:val="7"/>
    <w:uiPriority w:val="0"/>
    <w:rPr>
      <w:rFonts w:hint="eastAsia" w:ascii="宋体" w:hAnsi="宋体" w:eastAsia="宋体" w:cs="宋体"/>
      <w:color w:val="000000"/>
      <w:sz w:val="22"/>
      <w:szCs w:val="22"/>
      <w:u w:val="none"/>
    </w:rPr>
  </w:style>
  <w:style w:type="character" w:customStyle="1" w:styleId="14">
    <w:name w:val="font71"/>
    <w:basedOn w:val="7"/>
    <w:qFormat/>
    <w:uiPriority w:val="0"/>
    <w:rPr>
      <w:rFonts w:hint="default" w:ascii="Times New Roman" w:hAnsi="Times New Roman" w:eastAsia="宋体" w:cs="Times New Roman"/>
      <w:color w:val="000000"/>
      <w:sz w:val="22"/>
      <w:szCs w:val="22"/>
      <w:u w:val="none"/>
    </w:rPr>
  </w:style>
  <w:style w:type="character" w:customStyle="1" w:styleId="15">
    <w:name w:val="font131"/>
    <w:basedOn w:val="7"/>
    <w:qFormat/>
    <w:uiPriority w:val="0"/>
    <w:rPr>
      <w:rFonts w:hint="eastAsia" w:ascii="宋体" w:hAnsi="宋体" w:eastAsia="宋体" w:cs="宋体"/>
      <w:color w:val="000000"/>
      <w:sz w:val="22"/>
      <w:szCs w:val="22"/>
      <w:u w:val="none"/>
    </w:rPr>
  </w:style>
  <w:style w:type="character" w:customStyle="1" w:styleId="16">
    <w:name w:val="font11"/>
    <w:basedOn w:val="7"/>
    <w:qFormat/>
    <w:uiPriority w:val="0"/>
    <w:rPr>
      <w:rFonts w:hint="eastAsia" w:ascii="宋体" w:hAnsi="宋体" w:eastAsia="宋体" w:cs="宋体"/>
      <w:color w:val="000000"/>
      <w:sz w:val="22"/>
      <w:szCs w:val="22"/>
      <w:u w:val="none"/>
    </w:rPr>
  </w:style>
  <w:style w:type="character" w:customStyle="1" w:styleId="17">
    <w:name w:val="font01"/>
    <w:basedOn w:val="7"/>
    <w:uiPriority w:val="0"/>
    <w:rPr>
      <w:rFonts w:hint="default" w:ascii="Times New Roman" w:hAnsi="Times New Roman" w:eastAsia="宋体" w:cs="Times New Roman"/>
      <w:color w:val="000000"/>
      <w:sz w:val="22"/>
      <w:szCs w:val="22"/>
      <w:u w:val="none"/>
    </w:rPr>
  </w:style>
  <w:style w:type="character" w:customStyle="1" w:styleId="18">
    <w:name w:val="content1"/>
    <w:uiPriority w:val="0"/>
    <w:rPr>
      <w:rFonts w:ascii="Times New Roman" w:hAnsi="Times New Roman" w:eastAsia="宋体" w:cs="Times New Roman"/>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control" Target="activeX/activeX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2155DE9A-CA5F-4C83-B20F-8B06B3C79D0C}"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textRotate="1"/>
    <customShpInfo spid="_x0000_s1026"/>
    <customShpInfo spid="_x0000_s1033"/>
    <customShpInfo spid="_x0000_s1030"/>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玉溪市江川区党政机关单位</Company>
  <Pages>1</Pages>
  <Words>0</Words>
  <Characters>0</Characters>
  <Lines>0</Lines>
  <Paragraphs>0</Paragraphs>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2019-12-18T01:25:00Z</dcterms:created>
  <dc:creator>李静</dc:creator>
  <cp:lastModifiedBy>江川财政局</cp:lastModifiedBy>
  <cp:lastPrinted>2019-12-18T09:11:52Z</cp:lastPrinted>
  <dcterms:modified xsi:type="dcterms:W3CDTF">2019-12-18T09:11:54Z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docranid">
    <vt:lpwstr>ECAB03AFDD92406CA07E26E32DECCE77</vt:lpwstr>
  </property>
</Properties>
</file>