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F6" w:rsidRDefault="002355F6" w:rsidP="002355F6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675599" w:rsidRPr="002355F6" w:rsidRDefault="002355F6" w:rsidP="002355F6">
      <w:pPr>
        <w:jc w:val="center"/>
        <w:rPr>
          <w:rFonts w:asciiTheme="minorEastAsia" w:hAnsiTheme="minorEastAsia"/>
          <w:sz w:val="44"/>
          <w:szCs w:val="44"/>
        </w:rPr>
      </w:pPr>
      <w:r w:rsidRPr="002355F6">
        <w:rPr>
          <w:rFonts w:asciiTheme="minorEastAsia" w:hAnsiTheme="minorEastAsia" w:hint="eastAsia"/>
          <w:sz w:val="44"/>
          <w:szCs w:val="44"/>
        </w:rPr>
        <w:t>玉溪市201</w:t>
      </w:r>
      <w:r w:rsidR="00291734">
        <w:rPr>
          <w:rFonts w:asciiTheme="minorEastAsia" w:hAnsiTheme="minorEastAsia" w:hint="eastAsia"/>
          <w:sz w:val="44"/>
          <w:szCs w:val="44"/>
        </w:rPr>
        <w:t>9</w:t>
      </w:r>
      <w:r w:rsidRPr="002355F6">
        <w:rPr>
          <w:rFonts w:asciiTheme="minorEastAsia" w:hAnsiTheme="minorEastAsia" w:hint="eastAsia"/>
          <w:sz w:val="44"/>
          <w:szCs w:val="44"/>
        </w:rPr>
        <w:t>年举借债务情况说明</w:t>
      </w:r>
    </w:p>
    <w:p w:rsidR="00FB7248" w:rsidRPr="00AF6545" w:rsidRDefault="00FB7248" w:rsidP="00FB7248">
      <w:pPr>
        <w:widowControl/>
        <w:shd w:val="clear" w:color="auto" w:fill="FFFFFF"/>
        <w:wordWrap w:val="0"/>
        <w:spacing w:line="580" w:lineRule="atLeast"/>
        <w:ind w:firstLine="645"/>
        <w:jc w:val="left"/>
        <w:textAlignment w:val="baseline"/>
        <w:rPr>
          <w:rFonts w:ascii="微软雅黑" w:eastAsia="微软雅黑" w:hAnsi="微软雅黑" w:cs="宋体"/>
          <w:color w:val="333333"/>
          <w:kern w:val="0"/>
          <w:sz w:val="32"/>
          <w:szCs w:val="32"/>
          <w:bdr w:val="none" w:sz="0" w:space="0" w:color="auto" w:frame="1"/>
        </w:rPr>
      </w:pP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截至</w:t>
      </w:r>
      <w:r w:rsidRPr="009705CD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201</w:t>
      </w:r>
      <w:r w:rsidR="000A3ED9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9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年</w:t>
      </w:r>
      <w:r w:rsidRPr="009705CD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12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月</w:t>
      </w:r>
      <w:r w:rsidRPr="009705CD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31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日，玉溪市本级政府债务限额为</w:t>
      </w:r>
      <w:r w:rsidR="00630677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332.96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亿元，其中：一般债务</w:t>
      </w:r>
      <w:r w:rsidR="00291734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2</w:t>
      </w:r>
      <w:r w:rsidR="00630677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37.3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亿元，专项债务</w:t>
      </w:r>
      <w:r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95.</w:t>
      </w:r>
      <w:r w:rsidR="00630677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66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亿元。</w:t>
      </w:r>
    </w:p>
    <w:p w:rsidR="00FB7248" w:rsidRDefault="00FB7248" w:rsidP="00FB7248">
      <w:pPr>
        <w:ind w:firstLineChars="200" w:firstLine="640"/>
        <w:rPr>
          <w:rFonts w:ascii="微软雅黑" w:eastAsia="微软雅黑" w:hAnsi="微软雅黑" w:cs="宋体"/>
          <w:color w:val="333333"/>
          <w:kern w:val="0"/>
          <w:sz w:val="32"/>
          <w:szCs w:val="32"/>
          <w:bdr w:val="none" w:sz="0" w:space="0" w:color="auto" w:frame="1"/>
        </w:rPr>
      </w:pP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截至</w:t>
      </w:r>
      <w:r w:rsidRPr="009705CD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201</w:t>
      </w:r>
      <w:r w:rsidR="00291734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9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年</w:t>
      </w:r>
      <w:r w:rsidRPr="009705CD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12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月</w:t>
      </w:r>
      <w:r w:rsidRPr="009705CD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31</w:t>
      </w:r>
      <w:r w:rsidRPr="00AF654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日，玉溪市本级政府债务余额为</w:t>
      </w:r>
      <w:r w:rsidR="00B50B40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297.1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亿元，其中：一般债务余额</w:t>
      </w:r>
      <w:r w:rsidR="00B50B40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201.6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亿元，专项债务余额</w:t>
      </w:r>
      <w:r w:rsidR="00B50B40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95.5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亿元，处于</w:t>
      </w:r>
      <w:r w:rsidR="00A27AE4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云南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省财政厅核定的限额范围内。</w:t>
      </w:r>
    </w:p>
    <w:p w:rsidR="002355F6" w:rsidRPr="00FB7248" w:rsidRDefault="00FB7248" w:rsidP="00FB7248">
      <w:pPr>
        <w:ind w:firstLineChars="200" w:firstLine="640"/>
        <w:rPr>
          <w:rFonts w:ascii="微软雅黑" w:eastAsia="微软雅黑" w:hAnsi="微软雅黑" w:cs="宋体"/>
          <w:color w:val="333333"/>
          <w:kern w:val="0"/>
          <w:sz w:val="32"/>
          <w:szCs w:val="32"/>
          <w:bdr w:val="none" w:sz="0" w:space="0" w:color="auto" w:frame="1"/>
        </w:rPr>
      </w:pP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201</w:t>
      </w:r>
      <w:r w:rsidR="00291734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9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年，</w:t>
      </w:r>
      <w:r w:rsidR="00A27AE4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云南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省</w:t>
      </w:r>
      <w:r w:rsidR="00A27AE4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人民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政府代我市发行政府债券共</w:t>
      </w:r>
      <w:r w:rsidR="000257D9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92.02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亿元。1.发行新增债券</w:t>
      </w:r>
      <w:r w:rsidR="00EF05F3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52.6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亿元，其中：转贷县区</w:t>
      </w:r>
      <w:r w:rsidR="00EF05F3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52.6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亿元，主要用于</w:t>
      </w:r>
      <w:r w:rsidRPr="00FB7248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土地储备、棚户区改造</w:t>
      </w:r>
      <w:r w:rsidR="009A310A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、生态环境保护与治理</w:t>
      </w:r>
      <w:bookmarkStart w:id="0" w:name="_GoBack"/>
      <w:bookmarkEnd w:id="0"/>
      <w:r w:rsidRPr="00FB7248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等项目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；2.发行</w:t>
      </w:r>
      <w:r w:rsidR="000B39EA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再融资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债券</w:t>
      </w:r>
      <w:r w:rsidR="00B567E8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39.42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亿元，其中:转贷县区</w:t>
      </w:r>
      <w:r w:rsidR="0087093D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5.27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亿元，市本级安排使用</w:t>
      </w:r>
      <w:r w:rsidR="0087093D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34.15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亿元，全部用于</w:t>
      </w:r>
      <w:r w:rsidR="00F335B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偿还到期政府债券本金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。通过发行政府债券，减</w:t>
      </w:r>
      <w:r w:rsidR="00E0284E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缓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了地方政府到期</w:t>
      </w:r>
      <w:r w:rsidR="00781A9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债券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偿还压力，有效化解地方债务风险和缓解财政困局，</w:t>
      </w:r>
      <w:r w:rsidR="00041712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促进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我市经济社会</w:t>
      </w:r>
      <w:r w:rsidR="00E7501E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平稳</w:t>
      </w:r>
      <w:r w:rsidRPr="00162B41">
        <w:rPr>
          <w:rFonts w:ascii="微软雅黑" w:eastAsia="微软雅黑" w:hAnsi="微软雅黑" w:cs="宋体" w:hint="eastAsia"/>
          <w:color w:val="333333"/>
          <w:kern w:val="0"/>
          <w:sz w:val="32"/>
          <w:szCs w:val="32"/>
          <w:bdr w:val="none" w:sz="0" w:space="0" w:color="auto" w:frame="1"/>
        </w:rPr>
        <w:t>发展。</w:t>
      </w:r>
    </w:p>
    <w:p w:rsidR="007C35DF" w:rsidRPr="002A4AD0" w:rsidRDefault="00BF6F9B" w:rsidP="002A4AD0">
      <w:pPr>
        <w:ind w:firstLineChars="200" w:firstLine="1680"/>
        <w:rPr>
          <w:sz w:val="84"/>
          <w:szCs w:val="84"/>
        </w:rPr>
      </w:pPr>
    </w:p>
    <w:sectPr w:rsidR="007C35DF" w:rsidRPr="002A4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F9B" w:rsidRDefault="00BF6F9B" w:rsidP="00FB7248">
      <w:r>
        <w:separator/>
      </w:r>
    </w:p>
  </w:endnote>
  <w:endnote w:type="continuationSeparator" w:id="0">
    <w:p w:rsidR="00BF6F9B" w:rsidRDefault="00BF6F9B" w:rsidP="00FB7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F9B" w:rsidRDefault="00BF6F9B" w:rsidP="00FB7248">
      <w:r>
        <w:separator/>
      </w:r>
    </w:p>
  </w:footnote>
  <w:footnote w:type="continuationSeparator" w:id="0">
    <w:p w:rsidR="00BF6F9B" w:rsidRDefault="00BF6F9B" w:rsidP="00FB72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944"/>
    <w:rsid w:val="000257D9"/>
    <w:rsid w:val="00041712"/>
    <w:rsid w:val="000A3ED9"/>
    <w:rsid w:val="000B39EA"/>
    <w:rsid w:val="000B3C5C"/>
    <w:rsid w:val="0013078F"/>
    <w:rsid w:val="002355F6"/>
    <w:rsid w:val="00291734"/>
    <w:rsid w:val="002A4AD0"/>
    <w:rsid w:val="003052B4"/>
    <w:rsid w:val="003348ED"/>
    <w:rsid w:val="00350117"/>
    <w:rsid w:val="00350C92"/>
    <w:rsid w:val="00395557"/>
    <w:rsid w:val="003A0C05"/>
    <w:rsid w:val="00443572"/>
    <w:rsid w:val="00553269"/>
    <w:rsid w:val="00566900"/>
    <w:rsid w:val="005C0C22"/>
    <w:rsid w:val="00630677"/>
    <w:rsid w:val="00675599"/>
    <w:rsid w:val="006B6FB5"/>
    <w:rsid w:val="00726ADF"/>
    <w:rsid w:val="00781A91"/>
    <w:rsid w:val="00792BC3"/>
    <w:rsid w:val="0087093D"/>
    <w:rsid w:val="008D0585"/>
    <w:rsid w:val="008F3184"/>
    <w:rsid w:val="00923944"/>
    <w:rsid w:val="00955FB8"/>
    <w:rsid w:val="009A310A"/>
    <w:rsid w:val="00A27AE4"/>
    <w:rsid w:val="00A5014C"/>
    <w:rsid w:val="00A742E1"/>
    <w:rsid w:val="00A93C4F"/>
    <w:rsid w:val="00AE09CF"/>
    <w:rsid w:val="00AF6545"/>
    <w:rsid w:val="00B50B40"/>
    <w:rsid w:val="00B567E8"/>
    <w:rsid w:val="00BF6F9B"/>
    <w:rsid w:val="00D730AF"/>
    <w:rsid w:val="00DA40F7"/>
    <w:rsid w:val="00DB10E9"/>
    <w:rsid w:val="00E0284E"/>
    <w:rsid w:val="00E547B2"/>
    <w:rsid w:val="00E632B4"/>
    <w:rsid w:val="00E7501E"/>
    <w:rsid w:val="00E94831"/>
    <w:rsid w:val="00ED4559"/>
    <w:rsid w:val="00EF05F3"/>
    <w:rsid w:val="00F26CE8"/>
    <w:rsid w:val="00F335B5"/>
    <w:rsid w:val="00FB36D5"/>
    <w:rsid w:val="00FB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7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72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7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72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7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72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72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72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55</cp:revision>
  <cp:lastPrinted>2017-11-02T08:27:00Z</cp:lastPrinted>
  <dcterms:created xsi:type="dcterms:W3CDTF">2017-11-02T07:39:00Z</dcterms:created>
  <dcterms:modified xsi:type="dcterms:W3CDTF">2020-02-26T08:10:00Z</dcterms:modified>
</cp:coreProperties>
</file>