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B" w:rsidRPr="00D42824" w:rsidRDefault="0070428E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70428E">
        <w:rPr>
          <w:rFonts w:asciiTheme="minorEastAsia" w:hAnsiTheme="minorEastAsia" w:cs="方正小标宋_GBK" w:hint="eastAsia"/>
          <w:b/>
          <w:kern w:val="0"/>
          <w:sz w:val="36"/>
          <w:szCs w:val="36"/>
        </w:rPr>
        <w:t>元江县档案局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44"/>
          <w:szCs w:val="44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第一部分 部门概况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一、主要职能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二、部门基本情况</w:t>
      </w:r>
    </w:p>
    <w:p w:rsidR="00B82849" w:rsidRPr="00CF266D" w:rsidRDefault="00B82849" w:rsidP="00B82849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第二部门 2017年度部门决算情况说明</w:t>
      </w:r>
    </w:p>
    <w:p w:rsidR="00B82849" w:rsidRPr="00CF266D" w:rsidRDefault="00B82849" w:rsidP="00B82849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一、收入决算情况说明</w:t>
      </w:r>
    </w:p>
    <w:p w:rsidR="00B82849" w:rsidRPr="00CF266D" w:rsidRDefault="00B82849" w:rsidP="00B82849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二、支出决算情况说明</w:t>
      </w:r>
    </w:p>
    <w:p w:rsidR="00B82849" w:rsidRPr="00CF266D" w:rsidRDefault="00B82849" w:rsidP="00B82849">
      <w:pPr>
        <w:rPr>
          <w:rFonts w:asciiTheme="minorEastAsia" w:hAnsiTheme="minorEastAsia"/>
          <w:sz w:val="32"/>
          <w:szCs w:val="32"/>
        </w:rPr>
      </w:pPr>
      <w:r w:rsidRPr="00CF266D">
        <w:rPr>
          <w:rFonts w:asciiTheme="minorEastAsia" w:hAnsiTheme="minorEastAsia" w:hint="eastAsia"/>
          <w:sz w:val="32"/>
          <w:szCs w:val="32"/>
        </w:rPr>
        <w:t>三、一般公共预算财政拨款支出决算情况说明</w:t>
      </w:r>
    </w:p>
    <w:p w:rsidR="00B82849" w:rsidRPr="00CF266D" w:rsidRDefault="00B82849" w:rsidP="00B82849">
      <w:pPr>
        <w:rPr>
          <w:rFonts w:asciiTheme="minorEastAsia" w:hAnsiTheme="minorEastAsia"/>
          <w:sz w:val="32"/>
          <w:szCs w:val="32"/>
        </w:rPr>
      </w:pPr>
      <w:r w:rsidRPr="00CF266D">
        <w:rPr>
          <w:rFonts w:asciiTheme="minorEastAsia" w:hAnsiTheme="minorEastAsia" w:hint="eastAsia"/>
          <w:sz w:val="32"/>
          <w:szCs w:val="32"/>
        </w:rPr>
        <w:t>四、一般公共预算财政拨款“三公”经费支出决算情况说明</w:t>
      </w:r>
    </w:p>
    <w:p w:rsidR="00B82849" w:rsidRPr="00CF266D" w:rsidRDefault="00B82849" w:rsidP="00B82849">
      <w:pPr>
        <w:rPr>
          <w:rFonts w:asciiTheme="minorEastAsia" w:hAnsiTheme="minorEastAsia"/>
          <w:sz w:val="32"/>
          <w:szCs w:val="32"/>
        </w:rPr>
      </w:pPr>
      <w:r w:rsidRPr="00CF266D">
        <w:rPr>
          <w:rFonts w:asciiTheme="minorEastAsia" w:hAnsiTheme="minorEastAsia" w:hint="eastAsia"/>
          <w:sz w:val="32"/>
          <w:szCs w:val="32"/>
        </w:rPr>
        <w:t>五、其他重要事项及相关口径情况说明</w:t>
      </w:r>
    </w:p>
    <w:p w:rsidR="00740816" w:rsidRPr="00CF266D" w:rsidRDefault="00001B39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第</w:t>
      </w:r>
      <w:r w:rsidR="00CF266D"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三</w:t>
      </w:r>
      <w:r w:rsidR="00740816"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部分 2017年度部门决算表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一、收入支出决算总表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二、收入决算表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三、支出决算表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四、财政拨款收入支出决算总表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五、一般公共预算财政拨款收入支出决算表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六、一般公共预算财政拨款基本支出决算表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八、财政专户管理资金收入支出决算表</w:t>
      </w:r>
    </w:p>
    <w:p w:rsidR="00740816" w:rsidRPr="00CF266D" w:rsidRDefault="00740816" w:rsidP="00740816">
      <w:pPr>
        <w:pStyle w:val="a3"/>
        <w:shd w:val="clear" w:color="auto" w:fill="FFFFFF"/>
        <w:spacing w:line="360" w:lineRule="exact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九、“三公”经费、行政</w:t>
      </w:r>
      <w:proofErr w:type="gramStart"/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参公单位</w:t>
      </w:r>
      <w:proofErr w:type="gramEnd"/>
      <w:r w:rsidRPr="00CF266D">
        <w:rPr>
          <w:rFonts w:asciiTheme="minorEastAsia" w:eastAsiaTheme="minorEastAsia" w:hAnsiTheme="minorEastAsia" w:hint="eastAsia"/>
          <w:color w:val="000000"/>
          <w:sz w:val="32"/>
          <w:szCs w:val="32"/>
        </w:rPr>
        <w:t>机关运行经费情况表</w:t>
      </w:r>
    </w:p>
    <w:p w:rsidR="00CF266D" w:rsidRPr="00CF266D" w:rsidRDefault="00CF266D" w:rsidP="00CF266D">
      <w:pPr>
        <w:rPr>
          <w:rFonts w:asciiTheme="minorEastAsia" w:hAnsiTheme="minorEastAsia"/>
        </w:rPr>
      </w:pPr>
      <w:r w:rsidRPr="00CF266D">
        <w:rPr>
          <w:rFonts w:asciiTheme="minorEastAsia" w:hAnsiTheme="minorEastAsia" w:hint="eastAsia"/>
          <w:sz w:val="32"/>
          <w:szCs w:val="32"/>
        </w:rPr>
        <w:t>第四部分  名词解释</w:t>
      </w:r>
    </w:p>
    <w:sectPr w:rsidR="00CF266D" w:rsidRPr="00CF266D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93D" w:rsidRDefault="0046293D" w:rsidP="00771DE4">
      <w:r>
        <w:separator/>
      </w:r>
    </w:p>
  </w:endnote>
  <w:endnote w:type="continuationSeparator" w:id="0">
    <w:p w:rsidR="0046293D" w:rsidRDefault="0046293D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93D" w:rsidRDefault="0046293D" w:rsidP="00771DE4">
      <w:r>
        <w:separator/>
      </w:r>
    </w:p>
  </w:footnote>
  <w:footnote w:type="continuationSeparator" w:id="0">
    <w:p w:rsidR="0046293D" w:rsidRDefault="0046293D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01B39"/>
    <w:rsid w:val="00071C83"/>
    <w:rsid w:val="000E11B3"/>
    <w:rsid w:val="00100B42"/>
    <w:rsid w:val="0014326A"/>
    <w:rsid w:val="001F33B6"/>
    <w:rsid w:val="003D5A49"/>
    <w:rsid w:val="0046293D"/>
    <w:rsid w:val="004D05A1"/>
    <w:rsid w:val="005600FD"/>
    <w:rsid w:val="0065204A"/>
    <w:rsid w:val="00677FB4"/>
    <w:rsid w:val="006D256A"/>
    <w:rsid w:val="0070428E"/>
    <w:rsid w:val="00717FFB"/>
    <w:rsid w:val="00740816"/>
    <w:rsid w:val="0076751A"/>
    <w:rsid w:val="00771DE4"/>
    <w:rsid w:val="007D2230"/>
    <w:rsid w:val="00861E41"/>
    <w:rsid w:val="00885344"/>
    <w:rsid w:val="00890887"/>
    <w:rsid w:val="00893FDA"/>
    <w:rsid w:val="008B345E"/>
    <w:rsid w:val="008E5F4D"/>
    <w:rsid w:val="009B1829"/>
    <w:rsid w:val="009C30BD"/>
    <w:rsid w:val="009F0521"/>
    <w:rsid w:val="00B67897"/>
    <w:rsid w:val="00B8076B"/>
    <w:rsid w:val="00B82849"/>
    <w:rsid w:val="00B8347A"/>
    <w:rsid w:val="00CF266D"/>
    <w:rsid w:val="00D1147F"/>
    <w:rsid w:val="00D42824"/>
    <w:rsid w:val="00E22B2E"/>
    <w:rsid w:val="00E41DAB"/>
    <w:rsid w:val="00E4515B"/>
    <w:rsid w:val="00E70E0A"/>
    <w:rsid w:val="00E92B8B"/>
    <w:rsid w:val="00EA297E"/>
    <w:rsid w:val="00ED2A50"/>
    <w:rsid w:val="00FB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49</Words>
  <Characters>280</Characters>
  <Application>Microsoft Office Word</Application>
  <DocSecurity>0</DocSecurity>
  <Lines>2</Lines>
  <Paragraphs>1</Paragraphs>
  <ScaleCrop>false</ScaleCrop>
  <Company>Sky123.Org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2019-01-24T08:36:00Z</dcterms:created>
  <dcterms:modified xsi:type="dcterms:W3CDTF">2019-01-28T09:10:00Z</dcterms:modified>
</cp:coreProperties>
</file>