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BCC" w:rsidRDefault="005F2BCC" w:rsidP="005F2BCC">
      <w:pPr>
        <w:widowControl/>
        <w:spacing w:line="580" w:lineRule="exact"/>
        <w:rPr>
          <w:rFonts w:asciiTheme="minorEastAsia" w:hAnsiTheme="minorEastAsia" w:cs="方正小标宋_GBK" w:hint="eastAsia"/>
          <w:b/>
          <w:kern w:val="0"/>
          <w:sz w:val="36"/>
          <w:szCs w:val="36"/>
        </w:rPr>
      </w:pPr>
      <w:r>
        <w:rPr>
          <w:rFonts w:asciiTheme="minorEastAsia" w:hAnsiTheme="minorEastAsia" w:cs="方正小标宋_GBK" w:hint="eastAsia"/>
          <w:b/>
          <w:kern w:val="0"/>
          <w:sz w:val="36"/>
          <w:szCs w:val="36"/>
        </w:rPr>
        <w:t>附件6</w:t>
      </w:r>
    </w:p>
    <w:p w:rsidR="005F2BCC" w:rsidRDefault="005F2BCC" w:rsidP="00B8076B">
      <w:pPr>
        <w:widowControl/>
        <w:spacing w:line="580" w:lineRule="exact"/>
        <w:jc w:val="center"/>
        <w:rPr>
          <w:rFonts w:asciiTheme="minorEastAsia" w:hAnsiTheme="minorEastAsia" w:cs="方正小标宋_GBK" w:hint="eastAsia"/>
          <w:b/>
          <w:kern w:val="0"/>
          <w:sz w:val="36"/>
          <w:szCs w:val="36"/>
        </w:rPr>
      </w:pPr>
    </w:p>
    <w:p w:rsidR="00B8076B" w:rsidRPr="005F2BCC" w:rsidRDefault="009B1829" w:rsidP="00B8076B">
      <w:pPr>
        <w:widowControl/>
        <w:spacing w:line="580" w:lineRule="exact"/>
        <w:jc w:val="center"/>
        <w:rPr>
          <w:rFonts w:ascii="方正小标宋_GBK" w:eastAsia="方正小标宋_GBK" w:hAnsi="Times New Roman" w:cs="Times New Roman" w:hint="eastAsia"/>
          <w:kern w:val="0"/>
          <w:sz w:val="44"/>
          <w:szCs w:val="44"/>
        </w:rPr>
      </w:pPr>
      <w:r w:rsidRPr="005F2BCC">
        <w:rPr>
          <w:rFonts w:ascii="方正小标宋_GBK" w:eastAsia="方正小标宋_GBK" w:hAnsiTheme="minorEastAsia" w:cs="方正小标宋_GBK" w:hint="eastAsia"/>
          <w:kern w:val="0"/>
          <w:sz w:val="44"/>
          <w:szCs w:val="44"/>
        </w:rPr>
        <w:t>元江县文学艺术界联合会</w:t>
      </w:r>
      <w:r w:rsidR="00740816" w:rsidRPr="005F2BCC">
        <w:rPr>
          <w:rFonts w:ascii="方正小标宋_GBK" w:eastAsia="方正小标宋_GBK" w:hAnsi="Times New Roman" w:cs="Times New Roman" w:hint="eastAsia"/>
          <w:color w:val="000000"/>
          <w:sz w:val="44"/>
          <w:szCs w:val="44"/>
        </w:rPr>
        <w:t>2017</w:t>
      </w:r>
      <w:r w:rsidR="00740816" w:rsidRPr="005F2BCC">
        <w:rPr>
          <w:rFonts w:ascii="方正小标宋_GBK" w:eastAsia="方正小标宋_GBK" w:hAnsiTheme="minorEastAsia" w:cs="Times New Roman" w:hint="eastAsia"/>
          <w:color w:val="000000"/>
          <w:sz w:val="44"/>
          <w:szCs w:val="44"/>
        </w:rPr>
        <w:t>年度部门决算公开目录</w:t>
      </w:r>
    </w:p>
    <w:p w:rsidR="00740816" w:rsidRPr="005F2BCC" w:rsidRDefault="00740816" w:rsidP="00740816">
      <w:pPr>
        <w:pStyle w:val="a3"/>
        <w:shd w:val="clear" w:color="auto" w:fill="FFFFFF"/>
        <w:spacing w:line="360" w:lineRule="exact"/>
        <w:rPr>
          <w:rFonts w:ascii="方正黑体_GBK" w:eastAsia="方正黑体_GBK" w:hAnsi="微软雅黑" w:hint="eastAsia"/>
          <w:color w:val="000000"/>
          <w:sz w:val="44"/>
          <w:szCs w:val="44"/>
        </w:rPr>
      </w:pPr>
      <w:r w:rsidRPr="005F2BCC">
        <w:rPr>
          <w:rFonts w:ascii="方正黑体_GBK" w:eastAsia="方正黑体_GBK" w:hAnsi="黑体" w:hint="eastAsia"/>
          <w:color w:val="000000"/>
          <w:sz w:val="32"/>
          <w:szCs w:val="32"/>
        </w:rPr>
        <w:t>第一部分 部门概况</w:t>
      </w:r>
    </w:p>
    <w:p w:rsidR="00740816" w:rsidRPr="005F2BCC" w:rsidRDefault="00740816" w:rsidP="00740816">
      <w:pPr>
        <w:pStyle w:val="a3"/>
        <w:shd w:val="clear" w:color="auto" w:fill="FFFFFF"/>
        <w:spacing w:line="360" w:lineRule="exact"/>
        <w:rPr>
          <w:rFonts w:ascii="方正仿宋_GBK" w:eastAsia="方正仿宋_GBK" w:hAnsi="微软雅黑" w:hint="eastAsia"/>
          <w:color w:val="000000"/>
          <w:sz w:val="32"/>
          <w:szCs w:val="32"/>
        </w:rPr>
      </w:pPr>
      <w:r w:rsidRPr="005F2BCC">
        <w:rPr>
          <w:rFonts w:ascii="方正仿宋_GBK" w:eastAsia="方正仿宋_GBK" w:hAnsi="楷体" w:hint="eastAsia"/>
          <w:color w:val="000000"/>
          <w:sz w:val="32"/>
          <w:szCs w:val="32"/>
        </w:rPr>
        <w:t>一、主要职能</w:t>
      </w:r>
    </w:p>
    <w:p w:rsidR="00740816" w:rsidRPr="005F2BCC" w:rsidRDefault="00740816" w:rsidP="00740816">
      <w:pPr>
        <w:pStyle w:val="a3"/>
        <w:shd w:val="clear" w:color="auto" w:fill="FFFFFF"/>
        <w:spacing w:line="360" w:lineRule="exact"/>
        <w:rPr>
          <w:rFonts w:ascii="方正仿宋_GBK" w:eastAsia="方正仿宋_GBK" w:hAnsi="微软雅黑" w:hint="eastAsia"/>
          <w:color w:val="000000"/>
          <w:sz w:val="32"/>
          <w:szCs w:val="32"/>
        </w:rPr>
      </w:pPr>
      <w:r w:rsidRPr="005F2BCC">
        <w:rPr>
          <w:rFonts w:ascii="方正仿宋_GBK" w:eastAsia="方正仿宋_GBK" w:hAnsi="楷体" w:hint="eastAsia"/>
          <w:color w:val="000000"/>
          <w:sz w:val="32"/>
          <w:szCs w:val="32"/>
        </w:rPr>
        <w:t>二、部门基本情况</w:t>
      </w:r>
    </w:p>
    <w:p w:rsidR="00B82849" w:rsidRPr="005F2BCC" w:rsidRDefault="00B82849" w:rsidP="00B82849">
      <w:pPr>
        <w:pStyle w:val="a3"/>
        <w:shd w:val="clear" w:color="auto" w:fill="FFFFFF"/>
        <w:spacing w:line="360" w:lineRule="exact"/>
        <w:rPr>
          <w:rFonts w:ascii="方正黑体_GBK" w:eastAsia="方正黑体_GBK" w:hAnsi="微软雅黑" w:hint="eastAsia"/>
          <w:color w:val="000000"/>
          <w:sz w:val="32"/>
          <w:szCs w:val="32"/>
        </w:rPr>
      </w:pPr>
      <w:r w:rsidRPr="005F2BCC">
        <w:rPr>
          <w:rFonts w:ascii="方正黑体_GBK" w:eastAsia="方正黑体_GBK" w:hAnsi="黑体" w:hint="eastAsia"/>
          <w:color w:val="000000"/>
          <w:sz w:val="32"/>
          <w:szCs w:val="32"/>
        </w:rPr>
        <w:t>第二部门 2017年度部门决算情况说明</w:t>
      </w:r>
    </w:p>
    <w:p w:rsidR="00B82849" w:rsidRPr="005F2BCC" w:rsidRDefault="00B82849" w:rsidP="00B82849">
      <w:pPr>
        <w:pStyle w:val="a3"/>
        <w:shd w:val="clear" w:color="auto" w:fill="FFFFFF"/>
        <w:spacing w:line="360" w:lineRule="exact"/>
        <w:rPr>
          <w:rFonts w:ascii="方正仿宋_GBK" w:eastAsia="方正仿宋_GBK" w:hAnsi="微软雅黑" w:hint="eastAsia"/>
          <w:color w:val="000000"/>
          <w:sz w:val="32"/>
          <w:szCs w:val="32"/>
        </w:rPr>
      </w:pPr>
      <w:r w:rsidRPr="005F2BCC">
        <w:rPr>
          <w:rFonts w:ascii="方正仿宋_GBK" w:eastAsia="方正仿宋_GBK" w:hAnsi="楷体" w:hint="eastAsia"/>
          <w:color w:val="000000"/>
          <w:sz w:val="32"/>
          <w:szCs w:val="32"/>
        </w:rPr>
        <w:t>一、收入决算情况说明</w:t>
      </w:r>
    </w:p>
    <w:p w:rsidR="00B82849" w:rsidRPr="005F2BCC" w:rsidRDefault="00B82849" w:rsidP="00B82849">
      <w:pPr>
        <w:pStyle w:val="a3"/>
        <w:shd w:val="clear" w:color="auto" w:fill="FFFFFF"/>
        <w:spacing w:line="360" w:lineRule="exact"/>
        <w:rPr>
          <w:rFonts w:ascii="方正仿宋_GBK" w:eastAsia="方正仿宋_GBK" w:hAnsi="微软雅黑" w:hint="eastAsia"/>
          <w:color w:val="000000"/>
          <w:sz w:val="32"/>
          <w:szCs w:val="32"/>
        </w:rPr>
      </w:pPr>
      <w:r w:rsidRPr="005F2BCC">
        <w:rPr>
          <w:rFonts w:ascii="方正仿宋_GBK" w:eastAsia="方正仿宋_GBK" w:hAnsi="楷体" w:hint="eastAsia"/>
          <w:color w:val="000000"/>
          <w:sz w:val="32"/>
          <w:szCs w:val="32"/>
        </w:rPr>
        <w:t>二、支出决算情况说明</w:t>
      </w:r>
    </w:p>
    <w:p w:rsidR="00B82849" w:rsidRPr="005F2BCC" w:rsidRDefault="00B82849" w:rsidP="00B82849">
      <w:pPr>
        <w:rPr>
          <w:rFonts w:ascii="方正仿宋_GBK" w:eastAsia="方正仿宋_GBK" w:hAnsi="楷体" w:hint="eastAsia"/>
          <w:sz w:val="32"/>
          <w:szCs w:val="32"/>
        </w:rPr>
      </w:pPr>
      <w:r w:rsidRPr="005F2BCC">
        <w:rPr>
          <w:rFonts w:ascii="方正仿宋_GBK" w:eastAsia="方正仿宋_GBK" w:hAnsi="楷体" w:hint="eastAsia"/>
          <w:sz w:val="32"/>
          <w:szCs w:val="32"/>
        </w:rPr>
        <w:t>三、一般公共预算财政拨款支出决算情况说明</w:t>
      </w:r>
    </w:p>
    <w:p w:rsidR="00B82849" w:rsidRPr="005F2BCC" w:rsidRDefault="00B82849" w:rsidP="00B82849">
      <w:pPr>
        <w:rPr>
          <w:rFonts w:ascii="方正仿宋_GBK" w:eastAsia="方正仿宋_GBK" w:hAnsi="楷体" w:hint="eastAsia"/>
          <w:sz w:val="32"/>
          <w:szCs w:val="32"/>
        </w:rPr>
      </w:pPr>
      <w:r w:rsidRPr="005F2BCC">
        <w:rPr>
          <w:rFonts w:ascii="方正仿宋_GBK" w:eastAsia="方正仿宋_GBK" w:hAnsi="楷体" w:hint="eastAsia"/>
          <w:sz w:val="32"/>
          <w:szCs w:val="32"/>
        </w:rPr>
        <w:t>四、一般公共预算财政拨款“三公”经费支出决算情况说明</w:t>
      </w:r>
    </w:p>
    <w:p w:rsidR="00B82849" w:rsidRPr="005F2BCC" w:rsidRDefault="00B82849" w:rsidP="00B82849">
      <w:pPr>
        <w:rPr>
          <w:rFonts w:ascii="方正仿宋_GBK" w:eastAsia="方正仿宋_GBK" w:hAnsi="楷体" w:hint="eastAsia"/>
          <w:sz w:val="32"/>
          <w:szCs w:val="32"/>
        </w:rPr>
      </w:pPr>
      <w:r w:rsidRPr="005F2BCC">
        <w:rPr>
          <w:rFonts w:ascii="方正仿宋_GBK" w:eastAsia="方正仿宋_GBK" w:hAnsi="楷体" w:hint="eastAsia"/>
          <w:sz w:val="32"/>
          <w:szCs w:val="32"/>
        </w:rPr>
        <w:t>五、其他重要事项及相关口径情况说明</w:t>
      </w:r>
    </w:p>
    <w:p w:rsidR="00B82849" w:rsidRPr="005F2BCC" w:rsidRDefault="00001B39" w:rsidP="00B82849">
      <w:pPr>
        <w:rPr>
          <w:rFonts w:ascii="方正黑体_GBK" w:eastAsia="方正黑体_GBK" w:hAnsi="黑体" w:hint="eastAsia"/>
        </w:rPr>
      </w:pPr>
      <w:r w:rsidRPr="005F2BCC">
        <w:rPr>
          <w:rFonts w:ascii="方正黑体_GBK" w:eastAsia="方正黑体_GBK" w:hAnsi="黑体" w:hint="eastAsia"/>
          <w:sz w:val="32"/>
          <w:szCs w:val="32"/>
        </w:rPr>
        <w:t>第三</w:t>
      </w:r>
      <w:r w:rsidR="00B82849" w:rsidRPr="005F2BCC">
        <w:rPr>
          <w:rFonts w:ascii="方正黑体_GBK" w:eastAsia="方正黑体_GBK" w:hAnsi="黑体" w:hint="eastAsia"/>
          <w:sz w:val="32"/>
          <w:szCs w:val="32"/>
        </w:rPr>
        <w:t>部分  名词解释</w:t>
      </w:r>
    </w:p>
    <w:p w:rsidR="00740816" w:rsidRPr="005F2BCC" w:rsidRDefault="00001B39" w:rsidP="00740816">
      <w:pPr>
        <w:pStyle w:val="a3"/>
        <w:shd w:val="clear" w:color="auto" w:fill="FFFFFF"/>
        <w:spacing w:line="360" w:lineRule="exact"/>
        <w:rPr>
          <w:rFonts w:ascii="方正黑体_GBK" w:eastAsia="方正黑体_GBK" w:hAnsi="微软雅黑" w:hint="eastAsia"/>
          <w:color w:val="000000"/>
          <w:sz w:val="32"/>
          <w:szCs w:val="32"/>
        </w:rPr>
      </w:pPr>
      <w:bookmarkStart w:id="0" w:name="_GoBack"/>
      <w:r w:rsidRPr="005F2BCC">
        <w:rPr>
          <w:rFonts w:ascii="方正黑体_GBK" w:eastAsia="方正黑体_GBK" w:hAnsi="黑体" w:hint="eastAsia"/>
          <w:color w:val="000000"/>
          <w:sz w:val="32"/>
          <w:szCs w:val="32"/>
        </w:rPr>
        <w:t>第四</w:t>
      </w:r>
      <w:r w:rsidR="00740816" w:rsidRPr="005F2BCC">
        <w:rPr>
          <w:rFonts w:ascii="方正黑体_GBK" w:eastAsia="方正黑体_GBK" w:hAnsi="黑体" w:hint="eastAsia"/>
          <w:color w:val="000000"/>
          <w:sz w:val="32"/>
          <w:szCs w:val="32"/>
        </w:rPr>
        <w:t>部分 2017年度部门决算表</w:t>
      </w:r>
    </w:p>
    <w:bookmarkEnd w:id="0"/>
    <w:p w:rsidR="00740816" w:rsidRPr="005F2BCC" w:rsidRDefault="00740816" w:rsidP="00740816">
      <w:pPr>
        <w:pStyle w:val="a3"/>
        <w:shd w:val="clear" w:color="auto" w:fill="FFFFFF"/>
        <w:spacing w:line="360" w:lineRule="exact"/>
        <w:rPr>
          <w:rFonts w:ascii="方正仿宋_GBK" w:eastAsia="方正仿宋_GBK" w:hAnsi="微软雅黑" w:hint="eastAsia"/>
          <w:color w:val="000000"/>
          <w:sz w:val="32"/>
          <w:szCs w:val="32"/>
        </w:rPr>
      </w:pPr>
      <w:r w:rsidRPr="005F2BCC">
        <w:rPr>
          <w:rFonts w:ascii="方正仿宋_GBK" w:eastAsia="方正仿宋_GBK" w:hAnsi="楷体" w:hint="eastAsia"/>
          <w:color w:val="000000"/>
          <w:sz w:val="32"/>
          <w:szCs w:val="32"/>
        </w:rPr>
        <w:t>一、收入支出决算总表</w:t>
      </w:r>
    </w:p>
    <w:p w:rsidR="00740816" w:rsidRPr="005F2BCC" w:rsidRDefault="00740816" w:rsidP="00740816">
      <w:pPr>
        <w:pStyle w:val="a3"/>
        <w:shd w:val="clear" w:color="auto" w:fill="FFFFFF"/>
        <w:spacing w:line="360" w:lineRule="exact"/>
        <w:rPr>
          <w:rFonts w:ascii="方正仿宋_GBK" w:eastAsia="方正仿宋_GBK" w:hAnsi="微软雅黑" w:hint="eastAsia"/>
          <w:color w:val="000000"/>
          <w:sz w:val="32"/>
          <w:szCs w:val="32"/>
        </w:rPr>
      </w:pPr>
      <w:r w:rsidRPr="005F2BCC">
        <w:rPr>
          <w:rFonts w:ascii="方正仿宋_GBK" w:eastAsia="方正仿宋_GBK" w:hAnsi="楷体" w:hint="eastAsia"/>
          <w:color w:val="000000"/>
          <w:sz w:val="32"/>
          <w:szCs w:val="32"/>
        </w:rPr>
        <w:t>二、收入决算表</w:t>
      </w:r>
    </w:p>
    <w:p w:rsidR="00740816" w:rsidRPr="005F2BCC" w:rsidRDefault="00740816" w:rsidP="00740816">
      <w:pPr>
        <w:pStyle w:val="a3"/>
        <w:shd w:val="clear" w:color="auto" w:fill="FFFFFF"/>
        <w:spacing w:line="360" w:lineRule="exact"/>
        <w:rPr>
          <w:rFonts w:ascii="方正仿宋_GBK" w:eastAsia="方正仿宋_GBK" w:hAnsi="微软雅黑" w:hint="eastAsia"/>
          <w:color w:val="000000"/>
          <w:sz w:val="32"/>
          <w:szCs w:val="32"/>
        </w:rPr>
      </w:pPr>
      <w:r w:rsidRPr="005F2BCC">
        <w:rPr>
          <w:rFonts w:ascii="方正仿宋_GBK" w:eastAsia="方正仿宋_GBK" w:hAnsi="楷体" w:hint="eastAsia"/>
          <w:color w:val="000000"/>
          <w:sz w:val="32"/>
          <w:szCs w:val="32"/>
        </w:rPr>
        <w:t>三、支出决算表</w:t>
      </w:r>
    </w:p>
    <w:p w:rsidR="00740816" w:rsidRPr="005F2BCC" w:rsidRDefault="00740816" w:rsidP="00740816">
      <w:pPr>
        <w:pStyle w:val="a3"/>
        <w:shd w:val="clear" w:color="auto" w:fill="FFFFFF"/>
        <w:spacing w:line="360" w:lineRule="exact"/>
        <w:rPr>
          <w:rFonts w:ascii="方正仿宋_GBK" w:eastAsia="方正仿宋_GBK" w:hAnsi="微软雅黑" w:hint="eastAsia"/>
          <w:color w:val="000000"/>
          <w:sz w:val="32"/>
          <w:szCs w:val="32"/>
        </w:rPr>
      </w:pPr>
      <w:r w:rsidRPr="005F2BCC">
        <w:rPr>
          <w:rFonts w:ascii="方正仿宋_GBK" w:eastAsia="方正仿宋_GBK" w:hAnsi="楷体" w:hint="eastAsia"/>
          <w:color w:val="000000"/>
          <w:sz w:val="32"/>
          <w:szCs w:val="32"/>
        </w:rPr>
        <w:t>四、财政拨款收入支出决算总表</w:t>
      </w:r>
    </w:p>
    <w:p w:rsidR="00740816" w:rsidRPr="005F2BCC" w:rsidRDefault="00740816" w:rsidP="00740816">
      <w:pPr>
        <w:pStyle w:val="a3"/>
        <w:shd w:val="clear" w:color="auto" w:fill="FFFFFF"/>
        <w:spacing w:line="360" w:lineRule="exact"/>
        <w:rPr>
          <w:rFonts w:ascii="方正仿宋_GBK" w:eastAsia="方正仿宋_GBK" w:hAnsi="微软雅黑" w:hint="eastAsia"/>
          <w:color w:val="000000"/>
          <w:sz w:val="32"/>
          <w:szCs w:val="32"/>
        </w:rPr>
      </w:pPr>
      <w:r w:rsidRPr="005F2BCC">
        <w:rPr>
          <w:rFonts w:ascii="方正仿宋_GBK" w:eastAsia="方正仿宋_GBK" w:hAnsi="楷体" w:hint="eastAsia"/>
          <w:color w:val="000000"/>
          <w:sz w:val="32"/>
          <w:szCs w:val="32"/>
        </w:rPr>
        <w:t>五、一般公共预算财政拨款收入支出决算表</w:t>
      </w:r>
    </w:p>
    <w:p w:rsidR="00740816" w:rsidRPr="005F2BCC" w:rsidRDefault="00740816" w:rsidP="00740816">
      <w:pPr>
        <w:pStyle w:val="a3"/>
        <w:shd w:val="clear" w:color="auto" w:fill="FFFFFF"/>
        <w:spacing w:line="360" w:lineRule="exact"/>
        <w:rPr>
          <w:rFonts w:ascii="方正仿宋_GBK" w:eastAsia="方正仿宋_GBK" w:hAnsi="微软雅黑" w:hint="eastAsia"/>
          <w:color w:val="000000"/>
          <w:sz w:val="32"/>
          <w:szCs w:val="32"/>
        </w:rPr>
      </w:pPr>
      <w:r w:rsidRPr="005F2BCC">
        <w:rPr>
          <w:rFonts w:ascii="方正仿宋_GBK" w:eastAsia="方正仿宋_GBK" w:hAnsi="楷体" w:hint="eastAsia"/>
          <w:color w:val="000000"/>
          <w:sz w:val="32"/>
          <w:szCs w:val="32"/>
        </w:rPr>
        <w:t>六、一般公共预算财政拨款基本支出决算表</w:t>
      </w:r>
    </w:p>
    <w:p w:rsidR="00740816" w:rsidRPr="005F2BCC" w:rsidRDefault="00740816" w:rsidP="00740816">
      <w:pPr>
        <w:pStyle w:val="a3"/>
        <w:shd w:val="clear" w:color="auto" w:fill="FFFFFF"/>
        <w:spacing w:line="360" w:lineRule="exact"/>
        <w:rPr>
          <w:rFonts w:ascii="方正仿宋_GBK" w:eastAsia="方正仿宋_GBK" w:hAnsi="微软雅黑" w:hint="eastAsia"/>
          <w:color w:val="000000"/>
          <w:sz w:val="32"/>
          <w:szCs w:val="32"/>
        </w:rPr>
      </w:pPr>
      <w:r w:rsidRPr="005F2BCC">
        <w:rPr>
          <w:rFonts w:ascii="方正仿宋_GBK" w:eastAsia="方正仿宋_GBK" w:hAnsi="楷体" w:hint="eastAsia"/>
          <w:color w:val="000000"/>
          <w:sz w:val="32"/>
          <w:szCs w:val="32"/>
        </w:rPr>
        <w:lastRenderedPageBreak/>
        <w:t>七、政府性基金预算财政拨款收入支出决算表</w:t>
      </w:r>
    </w:p>
    <w:p w:rsidR="00740816" w:rsidRPr="005F2BCC" w:rsidRDefault="00740816" w:rsidP="00740816">
      <w:pPr>
        <w:pStyle w:val="a3"/>
        <w:shd w:val="clear" w:color="auto" w:fill="FFFFFF"/>
        <w:spacing w:line="360" w:lineRule="exact"/>
        <w:rPr>
          <w:rFonts w:ascii="方正仿宋_GBK" w:eastAsia="方正仿宋_GBK" w:hAnsi="微软雅黑" w:hint="eastAsia"/>
          <w:color w:val="000000"/>
          <w:sz w:val="32"/>
          <w:szCs w:val="32"/>
        </w:rPr>
      </w:pPr>
      <w:r w:rsidRPr="005F2BCC">
        <w:rPr>
          <w:rFonts w:ascii="方正仿宋_GBK" w:eastAsia="方正仿宋_GBK" w:hAnsi="楷体" w:hint="eastAsia"/>
          <w:color w:val="000000"/>
          <w:sz w:val="32"/>
          <w:szCs w:val="32"/>
        </w:rPr>
        <w:t>八、财政专户管理资金收入支出决算表</w:t>
      </w:r>
    </w:p>
    <w:p w:rsidR="00740816" w:rsidRPr="005F2BCC" w:rsidRDefault="00740816" w:rsidP="00740816">
      <w:pPr>
        <w:pStyle w:val="a3"/>
        <w:shd w:val="clear" w:color="auto" w:fill="FFFFFF"/>
        <w:spacing w:line="360" w:lineRule="exact"/>
        <w:rPr>
          <w:rFonts w:ascii="方正仿宋_GBK" w:eastAsia="方正仿宋_GBK" w:hAnsi="微软雅黑" w:hint="eastAsia"/>
          <w:color w:val="000000"/>
          <w:sz w:val="32"/>
          <w:szCs w:val="32"/>
        </w:rPr>
      </w:pPr>
      <w:r w:rsidRPr="005F2BCC">
        <w:rPr>
          <w:rFonts w:ascii="方正仿宋_GBK" w:eastAsia="方正仿宋_GBK" w:hAnsi="楷体" w:hint="eastAsia"/>
          <w:color w:val="000000"/>
          <w:sz w:val="32"/>
          <w:szCs w:val="32"/>
        </w:rPr>
        <w:t>九、“三公”经费、行政参公单位机关运行经费情况表</w:t>
      </w:r>
    </w:p>
    <w:p w:rsidR="00071C83" w:rsidRPr="005F2BCC" w:rsidRDefault="00071C83" w:rsidP="00740816">
      <w:pPr>
        <w:rPr>
          <w:rFonts w:ascii="方正仿宋_GBK" w:eastAsia="方正仿宋_GBK" w:hAnsi="黑体" w:hint="eastAsia"/>
        </w:rPr>
      </w:pPr>
    </w:p>
    <w:sectPr w:rsidR="00071C83" w:rsidRPr="005F2BCC" w:rsidSect="00740816">
      <w:pgSz w:w="11906" w:h="16838"/>
      <w:pgMar w:top="1701" w:right="1588" w:bottom="1134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4076" w:rsidRDefault="00CF4076" w:rsidP="00771DE4">
      <w:r>
        <w:separator/>
      </w:r>
    </w:p>
  </w:endnote>
  <w:endnote w:type="continuationSeparator" w:id="0">
    <w:p w:rsidR="00CF4076" w:rsidRDefault="00CF4076" w:rsidP="00771D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4076" w:rsidRDefault="00CF4076" w:rsidP="00771DE4">
      <w:r>
        <w:separator/>
      </w:r>
    </w:p>
  </w:footnote>
  <w:footnote w:type="continuationSeparator" w:id="0">
    <w:p w:rsidR="00CF4076" w:rsidRDefault="00CF4076" w:rsidP="00771D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40816"/>
    <w:rsid w:val="00001B39"/>
    <w:rsid w:val="00071C83"/>
    <w:rsid w:val="000E11B3"/>
    <w:rsid w:val="00100B42"/>
    <w:rsid w:val="0014326A"/>
    <w:rsid w:val="001F33B6"/>
    <w:rsid w:val="004D05A1"/>
    <w:rsid w:val="005600FD"/>
    <w:rsid w:val="005F2BCC"/>
    <w:rsid w:val="0065204A"/>
    <w:rsid w:val="00677FB4"/>
    <w:rsid w:val="006D256A"/>
    <w:rsid w:val="00717FFB"/>
    <w:rsid w:val="00740816"/>
    <w:rsid w:val="00771DE4"/>
    <w:rsid w:val="00861E41"/>
    <w:rsid w:val="00885344"/>
    <w:rsid w:val="00893FDA"/>
    <w:rsid w:val="008B345E"/>
    <w:rsid w:val="008E5F4D"/>
    <w:rsid w:val="009B1829"/>
    <w:rsid w:val="009C30BD"/>
    <w:rsid w:val="009F0521"/>
    <w:rsid w:val="00B8076B"/>
    <w:rsid w:val="00B82849"/>
    <w:rsid w:val="00CF4076"/>
    <w:rsid w:val="00D1147F"/>
    <w:rsid w:val="00D42824"/>
    <w:rsid w:val="00E22B2E"/>
    <w:rsid w:val="00E41DAB"/>
    <w:rsid w:val="00E4515B"/>
    <w:rsid w:val="00E70E0A"/>
    <w:rsid w:val="00E92B8B"/>
    <w:rsid w:val="00EA297E"/>
    <w:rsid w:val="00ED2A50"/>
    <w:rsid w:val="00FB3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C8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4081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semiHidden/>
    <w:unhideWhenUsed/>
    <w:rsid w:val="00771D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771DE4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771D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771DE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4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70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40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595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089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151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3391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4" w:space="0" w:color="E4E4E4"/>
                                <w:left w:val="single" w:sz="4" w:space="6" w:color="E4E4E4"/>
                                <w:bottom w:val="single" w:sz="4" w:space="6" w:color="E4E4E4"/>
                                <w:right w:val="single" w:sz="4" w:space="6" w:color="E4E4E4"/>
                              </w:divBdr>
                              <w:divsChild>
                                <w:div w:id="591740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33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50</Words>
  <Characters>290</Characters>
  <Application>Microsoft Office Word</Application>
  <DocSecurity>0</DocSecurity>
  <Lines>2</Lines>
  <Paragraphs>1</Paragraphs>
  <ScaleCrop>false</ScaleCrop>
  <Company>Sky123.Org</Company>
  <LinksUpToDate>false</LinksUpToDate>
  <CharactersWithSpaces>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xb21cn</cp:lastModifiedBy>
  <cp:revision>14</cp:revision>
  <dcterms:created xsi:type="dcterms:W3CDTF">2019-01-24T08:36:00Z</dcterms:created>
  <dcterms:modified xsi:type="dcterms:W3CDTF">2019-01-28T00:53:00Z</dcterms:modified>
</cp:coreProperties>
</file>