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元江</w:t>
      </w: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元江县招商合作局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预算收支增减变化情况说明</w:t>
      </w:r>
    </w:p>
    <w:p>
      <w:pPr>
        <w:jc w:val="left"/>
        <w:rPr>
          <w:rFonts w:hint="eastAsia" w:ascii="黑体" w:hAnsi="黑体" w:eastAsia="黑体"/>
          <w:color w:val="000000"/>
          <w:sz w:val="32"/>
        </w:rPr>
      </w:pPr>
    </w:p>
    <w:p>
      <w:pPr>
        <w:jc w:val="left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一、预算收支增减变化情况说明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招商合作局2018年部门预算财政拨款基本支出</w:t>
      </w:r>
      <w:r>
        <w:rPr>
          <w:rFonts w:ascii="仿宋" w:hAnsi="仿宋" w:eastAsia="仿宋"/>
          <w:sz w:val="28"/>
          <w:szCs w:val="28"/>
        </w:rPr>
        <w:t>1,911,151.00</w:t>
      </w:r>
      <w:r>
        <w:rPr>
          <w:rFonts w:hint="eastAsia" w:ascii="仿宋" w:hAnsi="仿宋" w:eastAsia="仿宋"/>
          <w:sz w:val="28"/>
          <w:szCs w:val="28"/>
        </w:rPr>
        <w:t>元，比上年的1669800元增加241351元，同比增14%</w:t>
      </w:r>
      <w:bookmarkStart w:id="0" w:name="_GoBack"/>
      <w:r>
        <w:rPr>
          <w:rFonts w:hint="eastAsia" w:ascii="仿宋" w:hAnsi="仿宋" w:eastAsia="仿宋"/>
          <w:sz w:val="28"/>
          <w:szCs w:val="28"/>
        </w:rPr>
        <w:t>。增加的主要原因是：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（一）</w:t>
      </w:r>
      <w:r>
        <w:rPr>
          <w:rFonts w:hint="eastAsia" w:ascii="仿宋" w:hAnsi="仿宋" w:eastAsia="仿宋"/>
          <w:sz w:val="28"/>
          <w:szCs w:val="28"/>
        </w:rPr>
        <w:t>人员工资福利奖金提高，养老保险</w:t>
      </w:r>
      <w:bookmarkEnd w:id="0"/>
      <w:r>
        <w:rPr>
          <w:rFonts w:hint="eastAsia" w:ascii="仿宋" w:hAnsi="仿宋" w:eastAsia="仿宋"/>
          <w:sz w:val="28"/>
          <w:szCs w:val="28"/>
        </w:rPr>
        <w:t>、医疗保险等社会保障缴费基数提高，退休人员生活补助提高。</w:t>
      </w:r>
    </w:p>
    <w:p>
      <w:pPr>
        <w:spacing w:line="6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（二）人员办公经费、差旅费、接待费等日常公用经费标准提高。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lang w:val="en-US" w:eastAsia="zh-CN"/>
        </w:rPr>
        <w:t xml:space="preserve">                              元江县招商合作局</w:t>
      </w:r>
    </w:p>
    <w:p>
      <w:pPr>
        <w:jc w:val="center"/>
        <w:rPr>
          <w:rFonts w:hint="eastAsia" w:ascii="仿宋" w:hAnsi="仿宋" w:eastAsia="仿宋"/>
          <w:color w:val="000000"/>
          <w:sz w:val="32"/>
          <w:szCs w:val="22"/>
          <w:lang w:eastAsia="zh-CN"/>
        </w:rPr>
      </w:pPr>
      <w:r>
        <w:rPr>
          <w:rFonts w:hint="eastAsia" w:ascii="仿宋" w:hAnsi="仿宋" w:eastAsia="仿宋"/>
          <w:color w:val="000000"/>
          <w:sz w:val="32"/>
        </w:rPr>
        <w:t xml:space="preserve">             </w:t>
      </w: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22"/>
          <w:lang w:eastAsia="zh-CN"/>
        </w:rPr>
        <w:t>2018年2月13日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</w:p>
    <w:sectPr>
      <w:pgSz w:w="11906" w:h="17338"/>
      <w:pgMar w:top="1195" w:right="1338" w:bottom="961" w:left="1621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48010D"/>
    <w:rsid w:val="005A532F"/>
    <w:rsid w:val="00617CCE"/>
    <w:rsid w:val="00695BAF"/>
    <w:rsid w:val="008777DE"/>
    <w:rsid w:val="00FF39FC"/>
    <w:rsid w:val="0773403F"/>
    <w:rsid w:val="0CFE5531"/>
    <w:rsid w:val="31013C4D"/>
    <w:rsid w:val="4CCD76C0"/>
    <w:rsid w:val="54F7650C"/>
    <w:rsid w:val="69522BBA"/>
    <w:rsid w:val="6BC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unhideWhenUsed/>
    <w:uiPriority w:val="99"/>
    <w:pPr>
      <w:widowControl w:val="0"/>
      <w:autoSpaceDE w:val="0"/>
      <w:autoSpaceDN w:val="0"/>
      <w:adjustRightInd w:val="0"/>
    </w:pPr>
    <w:rPr>
      <w:rFonts w:hint="eastAsia" w:ascii="黑体" w:hAnsi="黑体" w:eastAsia="黑体" w:cstheme="minorBidi"/>
      <w:color w:val="000000"/>
      <w:sz w:val="24"/>
      <w:lang w:val="en-US" w:eastAsia="zh-CN" w:bidi="ar-SA"/>
    </w:rPr>
  </w:style>
  <w:style w:type="character" w:customStyle="1" w:styleId="7">
    <w:name w:val="页眉 Char"/>
    <w:basedOn w:val="4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28</Words>
  <Characters>160</Characters>
  <Lines>1</Lines>
  <Paragraphs>1</Paragraphs>
  <TotalTime>1</TotalTime>
  <ScaleCrop>false</ScaleCrop>
  <LinksUpToDate>false</LinksUpToDate>
  <CharactersWithSpaces>187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2019-01-25T06:53:00Z</dcterms:created>
  <dc:creator>DELL</dc:creator>
  <cp:lastModifiedBy>流年似水</cp:lastModifiedBy>
  <dcterms:modified xsi:type="dcterms:W3CDTF">2019-01-28T07:04:49Z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