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监督索引号53042800332600701000</w:t>
      </w:r>
    </w:p>
    <w:p>
      <w:pPr>
        <w:keepNext w:val="0"/>
        <w:keepLines w:val="0"/>
        <w:widowControl/>
        <w:suppressLineNumbers w:val="0"/>
        <w:autoSpaceDE w:val="0"/>
        <w:autoSpaceDN w:val="0"/>
        <w:spacing w:before="0" w:beforeAutospacing="0" w:after="0" w:afterAutospacing="0" w:line="590" w:lineRule="atLeast"/>
        <w:ind w:left="0" w:right="0"/>
        <w:jc w:val="center"/>
      </w:pPr>
      <w:r>
        <w:rPr>
          <w:rFonts w:ascii="方正小标宋简体" w:hAnsi="方正小标宋简体" w:eastAsia="方正小标宋简体" w:cs="方正小标宋简体"/>
          <w:sz w:val="36"/>
          <w:szCs w:val="36"/>
        </w:rPr>
        <w:t>元江哈尼族彝族傣族自治县农田建设与土壤肥料工作站</w:t>
      </w:r>
      <w:r>
        <w:rPr>
          <w:rFonts w:ascii="Times New Roman" w:hAnsi="Times New Roman" w:eastAsia="方正小标宋简体" w:cs="Times New Roman"/>
          <w:sz w:val="36"/>
          <w:szCs w:val="36"/>
        </w:rPr>
        <w:t>202</w:t>
      </w:r>
      <w:r>
        <w:rPr>
          <w:rFonts w:hint="default" w:ascii="Times New Roman" w:hAnsi="Times New Roman" w:cs="Times New Roman"/>
          <w:sz w:val="36"/>
          <w:szCs w:val="36"/>
          <w:lang w:val="en-US"/>
        </w:rPr>
        <w:t>2</w:t>
      </w:r>
      <w:r>
        <w:rPr>
          <w:rFonts w:hint="eastAsia" w:ascii="方正小标宋简体" w:hAnsi="方正小标宋简体" w:eastAsia="方正小标宋简体" w:cs="方正小标宋简体"/>
          <w:sz w:val="36"/>
          <w:szCs w:val="36"/>
        </w:rPr>
        <w:t>年度部门决算</w:t>
      </w:r>
    </w:p>
    <w:p>
      <w:pPr>
        <w:keepNext w:val="0"/>
        <w:keepLines w:val="0"/>
        <w:widowControl/>
        <w:suppressLineNumbers w:val="0"/>
        <w:autoSpaceDE w:val="0"/>
        <w:autoSpaceDN w:val="0"/>
        <w:spacing w:before="0" w:beforeAutospacing="0" w:after="0" w:afterAutospacing="0" w:line="590" w:lineRule="atLeast"/>
        <w:ind w:left="0" w:right="0"/>
        <w:jc w:val="center"/>
      </w:pPr>
      <w:r>
        <w:rPr>
          <w:rFonts w:hint="default" w:ascii="Times New Roman" w:hAnsi="Times New Roman" w:cs="Times New Roman"/>
          <w:sz w:val="36"/>
          <w:szCs w:val="36"/>
        </w:rPr>
        <w:t> </w:t>
      </w:r>
    </w:p>
    <w:p>
      <w:pPr>
        <w:keepNext w:val="0"/>
        <w:keepLines w:val="0"/>
        <w:widowControl/>
        <w:suppressLineNumbers w:val="0"/>
        <w:autoSpaceDE w:val="0"/>
        <w:autoSpaceDN w:val="0"/>
        <w:spacing w:before="0" w:beforeAutospacing="0" w:after="0" w:afterAutospacing="0" w:line="590" w:lineRule="atLeast"/>
        <w:ind w:left="0" w:right="0"/>
        <w:jc w:val="center"/>
      </w:pPr>
      <w:r>
        <w:rPr>
          <w:rFonts w:ascii="方正黑体" w:hAnsi="方正黑体" w:eastAsia="方正黑体" w:cs="方正黑体"/>
          <w:sz w:val="36"/>
          <w:szCs w:val="36"/>
        </w:rPr>
        <w:t>目录</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黑体" w:hAnsi="方正黑体" w:eastAsia="方正黑体" w:cs="方正黑体"/>
          <w:sz w:val="30"/>
          <w:szCs w:val="30"/>
        </w:rPr>
        <w:t>第一部分  元江哈尼族彝族傣族自治县农田建设与土壤肥料工作站概况</w:t>
      </w:r>
    </w:p>
    <w:p>
      <w:pPr>
        <w:keepNext w:val="0"/>
        <w:keepLines w:val="0"/>
        <w:widowControl/>
        <w:suppressLineNumbers w:val="0"/>
        <w:autoSpaceDE w:val="0"/>
        <w:autoSpaceDN w:val="0"/>
        <w:spacing w:before="0" w:beforeAutospacing="0" w:after="0" w:afterAutospacing="0" w:line="590" w:lineRule="atLeast"/>
        <w:ind w:left="0" w:right="0"/>
        <w:jc w:val="left"/>
      </w:pPr>
      <w:r>
        <w:rPr>
          <w:rFonts w:ascii="方正楷体" w:hAnsi="方正楷体" w:eastAsia="方正楷体" w:cs="方正楷体"/>
          <w:sz w:val="30"/>
          <w:szCs w:val="30"/>
        </w:rPr>
        <w:t>一、主要职能</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二、部门基本情况</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黑体" w:hAnsi="方正黑体" w:eastAsia="方正黑体" w:cs="方正黑体"/>
          <w:sz w:val="30"/>
          <w:szCs w:val="30"/>
        </w:rPr>
        <w:t xml:space="preserve">第二部分  </w:t>
      </w:r>
      <w:r>
        <w:rPr>
          <w:rFonts w:hint="default" w:ascii="Times New Roman" w:hAnsi="Times New Roman" w:eastAsia="方正黑体" w:cs="Times New Roman"/>
          <w:sz w:val="30"/>
          <w:szCs w:val="30"/>
        </w:rPr>
        <w:t>202</w:t>
      </w:r>
      <w:r>
        <w:rPr>
          <w:rFonts w:hint="default" w:ascii="Times New Roman" w:hAnsi="Times New Roman" w:cs="Times New Roman"/>
          <w:sz w:val="30"/>
          <w:szCs w:val="30"/>
          <w:lang w:val="en-US"/>
        </w:rPr>
        <w:t>2</w:t>
      </w:r>
      <w:r>
        <w:rPr>
          <w:rFonts w:hint="default" w:ascii="方正黑体" w:hAnsi="方正黑体" w:eastAsia="方正黑体" w:cs="方正黑体"/>
          <w:sz w:val="30"/>
          <w:szCs w:val="30"/>
        </w:rPr>
        <w:t>年度部门决算表</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一、收入支出决算表</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二、收入决算表</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三、支出决算表</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四、财政拨款收入支出决算表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五、一般公共预算财政拨款收入支出决算表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六、一般公共预算财政拨款基本支出决算表</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七、一般公共预算财政拨款项目支出决算表</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八、政府性基金预算财政拨款收入支出决算表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九、国有资本经营预算财政拨款收入支出决算表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十、</w:t>
      </w:r>
      <w:r>
        <w:rPr>
          <w:rFonts w:hint="eastAsia" w:ascii="方正楷体" w:hAnsi="方正楷体" w:eastAsia="方正楷体" w:cs="方正楷体"/>
          <w:sz w:val="30"/>
          <w:szCs w:val="30"/>
          <w:lang w:eastAsia="zh-CN"/>
        </w:rPr>
        <w:t>“</w:t>
      </w:r>
      <w:r>
        <w:rPr>
          <w:rFonts w:hint="default" w:ascii="方正楷体" w:hAnsi="方正楷体" w:eastAsia="方正楷体" w:cs="方正楷体"/>
          <w:sz w:val="30"/>
          <w:szCs w:val="30"/>
        </w:rPr>
        <w:t>三公</w:t>
      </w:r>
      <w:r>
        <w:rPr>
          <w:rFonts w:hint="eastAsia" w:ascii="方正楷体" w:hAnsi="方正楷体" w:eastAsia="方正楷体" w:cs="方正楷体"/>
          <w:sz w:val="30"/>
          <w:szCs w:val="30"/>
          <w:lang w:eastAsia="zh-CN"/>
        </w:rPr>
        <w:t>”</w:t>
      </w:r>
      <w:r>
        <w:rPr>
          <w:rFonts w:hint="default" w:ascii="方正楷体" w:hAnsi="方正楷体" w:eastAsia="方正楷体" w:cs="方正楷体"/>
          <w:sz w:val="30"/>
          <w:szCs w:val="30"/>
        </w:rPr>
        <w:t>经费、行政参公单位机关运行经费情况表</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黑体" w:hAnsi="方正黑体" w:eastAsia="方正黑体" w:cs="方正黑体"/>
          <w:sz w:val="30"/>
          <w:szCs w:val="30"/>
        </w:rPr>
        <w:t xml:space="preserve">第三部分  </w:t>
      </w:r>
      <w:r>
        <w:rPr>
          <w:rFonts w:hint="default" w:ascii="Times New Roman" w:hAnsi="Times New Roman" w:eastAsia="方正黑体" w:cs="Times New Roman"/>
          <w:sz w:val="30"/>
          <w:szCs w:val="30"/>
        </w:rPr>
        <w:t>202</w:t>
      </w:r>
      <w:r>
        <w:rPr>
          <w:rFonts w:hint="default" w:ascii="Times New Roman" w:hAnsi="Times New Roman" w:cs="Times New Roman"/>
          <w:sz w:val="30"/>
          <w:szCs w:val="30"/>
          <w:lang w:val="en-US"/>
        </w:rPr>
        <w:t>2</w:t>
      </w:r>
      <w:r>
        <w:rPr>
          <w:rFonts w:hint="default" w:ascii="方正黑体" w:hAnsi="方正黑体" w:eastAsia="方正黑体" w:cs="方正黑体"/>
          <w:sz w:val="30"/>
          <w:szCs w:val="30"/>
        </w:rPr>
        <w:t>年度部门决算情况说明</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一、收入决算情况说明</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二、支出决算情况说明</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三、一般公共预算财政拨款支出决算情况说明</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四、财政拨款</w:t>
      </w:r>
      <w:r>
        <w:rPr>
          <w:rFonts w:hint="eastAsia" w:ascii="方正楷体" w:hAnsi="方正楷体" w:eastAsia="方正楷体" w:cs="方正楷体"/>
          <w:sz w:val="30"/>
          <w:szCs w:val="30"/>
          <w:lang w:eastAsia="zh-CN"/>
        </w:rPr>
        <w:t>“</w:t>
      </w:r>
      <w:r>
        <w:rPr>
          <w:rFonts w:hint="default" w:ascii="方正楷体" w:hAnsi="方正楷体" w:eastAsia="方正楷体" w:cs="方正楷体"/>
          <w:sz w:val="30"/>
          <w:szCs w:val="30"/>
        </w:rPr>
        <w:t>三公</w:t>
      </w:r>
      <w:r>
        <w:rPr>
          <w:rFonts w:hint="eastAsia" w:ascii="方正楷体" w:hAnsi="方正楷体" w:eastAsia="方正楷体" w:cs="方正楷体"/>
          <w:sz w:val="30"/>
          <w:szCs w:val="30"/>
          <w:lang w:eastAsia="zh-CN"/>
        </w:rPr>
        <w:t>”</w:t>
      </w:r>
      <w:r>
        <w:rPr>
          <w:rFonts w:hint="default" w:ascii="方正楷体" w:hAnsi="方正楷体" w:eastAsia="方正楷体" w:cs="方正楷体"/>
          <w:sz w:val="30"/>
          <w:szCs w:val="30"/>
        </w:rPr>
        <w:t>经费支出决算情况说明</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黑体" w:hAnsi="方正黑体" w:eastAsia="方正黑体" w:cs="方正黑体"/>
          <w:sz w:val="30"/>
          <w:szCs w:val="30"/>
        </w:rPr>
        <w:t>第四部分  其他重要事项及相关口径情况说明</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一、机关运行经费支出情况</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二、国有资产占用情况</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三、政府采购支出情况</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四、部门绩效自评情况</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（一）部门整体支出绩效自评情况</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（二）部门整体支出绩效自评表</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（三）项目支出绩效自评表</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五、其他重要事项情况说明</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楷体" w:hAnsi="方正楷体" w:eastAsia="方正楷体" w:cs="方正楷体"/>
          <w:sz w:val="30"/>
          <w:szCs w:val="30"/>
        </w:rPr>
        <w:t>六、相关口径说明</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方正黑体" w:hAnsi="方正黑体" w:eastAsia="方正黑体" w:cs="方正黑体"/>
          <w:sz w:val="30"/>
          <w:szCs w:val="30"/>
        </w:rPr>
        <w:t>第五部分  名词解释</w:t>
      </w:r>
    </w:p>
    <w:p>
      <w:pPr>
        <w:keepNext w:val="0"/>
        <w:keepLines w:val="0"/>
        <w:widowControl/>
        <w:suppressLineNumbers w:val="0"/>
        <w:autoSpaceDE w:val="0"/>
        <w:autoSpaceDN w:val="0"/>
        <w:spacing w:before="0" w:beforeAutospacing="0" w:after="0" w:afterAutospacing="0" w:line="600" w:lineRule="atLeast"/>
        <w:ind w:left="0" w:right="0"/>
        <w:jc w:val="left"/>
      </w:pPr>
      <w:r>
        <w:rPr>
          <w:rFonts w:hint="default" w:ascii="Times New Roman" w:hAnsi="Times New Roman" w:cs="Times New Roman"/>
          <w:sz w:val="30"/>
          <w:szCs w:val="30"/>
        </w:rPr>
        <w:t> </w:t>
      </w:r>
    </w:p>
    <w:p>
      <w:pPr>
        <w:keepNext w:val="0"/>
        <w:keepLines w:val="0"/>
        <w:widowControl/>
        <w:suppressLineNumbers w:val="0"/>
        <w:autoSpaceDE w:val="0"/>
        <w:autoSpaceDN w:val="0"/>
        <w:spacing w:before="0" w:beforeAutospacing="0" w:after="0" w:afterAutospacing="0" w:line="600" w:lineRule="atLeast"/>
        <w:ind w:left="0" w:right="0"/>
        <w:jc w:val="left"/>
      </w:pPr>
      <w:r>
        <w:rPr>
          <w:rFonts w:hint="default" w:ascii="Times New Roman" w:hAnsi="Times New Roman" w:cs="Times New Roman"/>
          <w:sz w:val="30"/>
          <w:szCs w:val="30"/>
        </w:rPr>
        <w:t> </w:t>
      </w:r>
    </w:p>
    <w:p>
      <w:pPr>
        <w:keepNext w:val="0"/>
        <w:keepLines w:val="0"/>
        <w:widowControl/>
        <w:suppressLineNumbers w:val="0"/>
        <w:autoSpaceDE w:val="0"/>
        <w:autoSpaceDN w:val="0"/>
        <w:spacing w:before="0" w:beforeAutospacing="0" w:after="0" w:afterAutospacing="0" w:line="600" w:lineRule="atLeast"/>
        <w:ind w:left="0" w:right="0"/>
        <w:jc w:val="left"/>
      </w:pPr>
      <w:r>
        <w:rPr>
          <w:rFonts w:hint="default" w:ascii="Times New Roman" w:hAnsi="Times New Roman" w:cs="Times New Roman"/>
          <w:sz w:val="30"/>
          <w:szCs w:val="30"/>
        </w:rPr>
        <w:t> </w:t>
      </w:r>
    </w:p>
    <w:p>
      <w:pPr>
        <w:keepNext w:val="0"/>
        <w:keepLines w:val="0"/>
        <w:widowControl/>
        <w:suppressLineNumbers w:val="0"/>
        <w:autoSpaceDE w:val="0"/>
        <w:autoSpaceDN w:val="0"/>
        <w:spacing w:before="0" w:beforeAutospacing="0" w:after="0" w:afterAutospacing="0" w:line="590" w:lineRule="atLeast"/>
        <w:ind w:left="0" w:right="0"/>
        <w:jc w:val="center"/>
      </w:pPr>
      <w:r>
        <w:rPr>
          <w:rFonts w:hint="default" w:ascii="方正黑体" w:hAnsi="方正黑体" w:eastAsia="方正黑体" w:cs="方正黑体"/>
          <w:sz w:val="32"/>
          <w:szCs w:val="32"/>
        </w:rPr>
        <w:t>第一部分  元江哈尼族彝族傣族自治县农田建设与土壤肥料工作站概况</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黑体" w:hAnsi="方正黑体" w:eastAsia="方正黑体" w:cs="方正黑体"/>
          <w:sz w:val="30"/>
          <w:szCs w:val="30"/>
        </w:rPr>
        <w:t>一、主要职能</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楷体" w:hAnsi="方正楷体" w:eastAsia="方正楷体" w:cs="方正楷体"/>
          <w:sz w:val="30"/>
          <w:szCs w:val="30"/>
        </w:rPr>
        <w:t>（一）主要职能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01"/>
        <w:textAlignment w:val="auto"/>
        <w:rPr>
          <w:rFonts w:hint="default" w:ascii="Times New Roman" w:hAnsi="Times New Roman" w:eastAsia="方正仿宋" w:cs="方正仿宋"/>
          <w:sz w:val="30"/>
          <w:szCs w:val="30"/>
        </w:rPr>
      </w:pPr>
      <w:r>
        <w:rPr>
          <w:rFonts w:hint="default" w:ascii="Times New Roman" w:hAnsi="Times New Roman" w:eastAsia="方正仿宋" w:cs="方正仿宋"/>
          <w:sz w:val="30"/>
          <w:szCs w:val="30"/>
        </w:rPr>
        <w:t>1.负责农业工程项目建设的技术支撑服务工作；</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01"/>
        <w:textAlignment w:val="auto"/>
        <w:rPr>
          <w:rFonts w:hint="default" w:ascii="Times New Roman" w:hAnsi="Times New Roman" w:eastAsia="方正仿宋" w:cs="方正仿宋"/>
          <w:sz w:val="30"/>
          <w:szCs w:val="30"/>
        </w:rPr>
      </w:pPr>
      <w:r>
        <w:rPr>
          <w:rFonts w:hint="default" w:ascii="Times New Roman" w:hAnsi="Times New Roman" w:eastAsia="方正仿宋" w:cs="方正仿宋"/>
          <w:sz w:val="30"/>
          <w:szCs w:val="30"/>
        </w:rPr>
        <w:t>2.负责中低产田地改造项目、农业综合开发项目、农田整治项目、农田水利建设项目的实施；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01"/>
        <w:textAlignment w:val="auto"/>
        <w:rPr>
          <w:rFonts w:hint="default" w:ascii="Times New Roman" w:hAnsi="Times New Roman" w:eastAsia="方正仿宋" w:cs="方正仿宋"/>
          <w:sz w:val="30"/>
          <w:szCs w:val="30"/>
        </w:rPr>
      </w:pPr>
      <w:r>
        <w:rPr>
          <w:rFonts w:hint="default" w:ascii="Times New Roman" w:hAnsi="Times New Roman" w:eastAsia="方正仿宋" w:cs="方正仿宋"/>
          <w:sz w:val="30"/>
          <w:szCs w:val="30"/>
        </w:rPr>
        <w:t>3.做好永久基本农田保护工作；</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01"/>
        <w:textAlignment w:val="auto"/>
        <w:rPr>
          <w:rFonts w:hint="default" w:ascii="Times New Roman" w:hAnsi="Times New Roman" w:eastAsia="方正仿宋" w:cs="方正仿宋"/>
          <w:sz w:val="30"/>
          <w:szCs w:val="30"/>
        </w:rPr>
      </w:pPr>
      <w:r>
        <w:rPr>
          <w:rFonts w:hint="default" w:ascii="Times New Roman" w:hAnsi="Times New Roman" w:eastAsia="方正仿宋" w:cs="方正仿宋"/>
          <w:sz w:val="30"/>
          <w:szCs w:val="30"/>
        </w:rPr>
        <w:t>4.负责耕地质量监测评价、土壤改良、科学施肥和节水农业技术示范推广等工作；</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01"/>
        <w:textAlignment w:val="auto"/>
        <w:rPr>
          <w:rFonts w:hint="default" w:ascii="Times New Roman" w:hAnsi="Times New Roman" w:eastAsia="方正仿宋" w:cs="方正仿宋"/>
          <w:sz w:val="30"/>
          <w:szCs w:val="30"/>
        </w:rPr>
      </w:pPr>
      <w:r>
        <w:rPr>
          <w:rFonts w:hint="default" w:ascii="Times New Roman" w:hAnsi="Times New Roman" w:eastAsia="方正仿宋" w:cs="方正仿宋"/>
          <w:sz w:val="30"/>
          <w:szCs w:val="30"/>
        </w:rPr>
        <w:t>5.承担耕地保护和肥料管理业务工作。</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01"/>
        <w:textAlignment w:val="auto"/>
        <w:rPr>
          <w:rFonts w:hint="default" w:ascii="Times New Roman" w:hAnsi="Times New Roman" w:eastAsia="方正仿宋" w:cs="方正仿宋"/>
          <w:sz w:val="30"/>
          <w:szCs w:val="30"/>
        </w:rPr>
      </w:pPr>
      <w:r>
        <w:rPr>
          <w:rFonts w:hint="default" w:ascii="Times New Roman" w:hAnsi="Times New Roman" w:eastAsia="方正仿宋" w:cs="方正仿宋"/>
          <w:sz w:val="30"/>
          <w:szCs w:val="30"/>
        </w:rPr>
        <w:t>6.履行《肥料登记管理办法》第二十七条、第二十八条之规定，负责本县肥料市场的监督管理，防止假冒伪劣化肥坑农害农；</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01"/>
        <w:textAlignment w:val="auto"/>
        <w:rPr>
          <w:rFonts w:hint="default" w:ascii="Times New Roman" w:hAnsi="Times New Roman" w:eastAsia="方正仿宋" w:cs="方正仿宋"/>
          <w:sz w:val="30"/>
          <w:szCs w:val="30"/>
        </w:rPr>
      </w:pPr>
      <w:r>
        <w:rPr>
          <w:rFonts w:hint="default" w:ascii="Times New Roman" w:hAnsi="Times New Roman" w:eastAsia="方正仿宋" w:cs="方正仿宋"/>
          <w:sz w:val="30"/>
          <w:szCs w:val="30"/>
        </w:rPr>
        <w:t>7.负责土壤化验分析、耕地土壤质量调查评价、土肥水资源监测；</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01"/>
        <w:textAlignment w:val="auto"/>
      </w:pPr>
      <w:r>
        <w:rPr>
          <w:rFonts w:hint="default" w:ascii="Times New Roman" w:hAnsi="Times New Roman" w:eastAsia="方正仿宋" w:cs="方正仿宋"/>
          <w:sz w:val="30"/>
          <w:szCs w:val="30"/>
        </w:rPr>
        <w:t>8.推广测土配方施肥技术，提高农业综合生产能力，减省肥料浪费，保护农业生态环境，保证农产品质量安全，确保农业可持续发展。</w:t>
      </w:r>
    </w:p>
    <w:p>
      <w:pPr>
        <w:keepNext w:val="0"/>
        <w:keepLines w:val="0"/>
        <w:pageBreakBefore w:val="0"/>
        <w:widowControl/>
        <w:suppressLineNumbers w:val="0"/>
        <w:kinsoku/>
        <w:wordWrap/>
        <w:overflowPunct/>
        <w:topLinePunct w:val="0"/>
        <w:autoSpaceDE w:val="0"/>
        <w:autoSpaceDN w:val="0"/>
        <w:bidi w:val="0"/>
        <w:adjustRightInd/>
        <w:snapToGrid/>
        <w:spacing w:before="480" w:beforeAutospacing="0" w:after="480" w:afterAutospacing="0" w:line="590" w:lineRule="atLeast"/>
        <w:ind w:left="0" w:right="0" w:firstLine="601"/>
        <w:textAlignment w:val="auto"/>
      </w:pPr>
      <w:r>
        <w:rPr>
          <w:rFonts w:hint="default" w:ascii="方正楷体" w:hAnsi="方正楷体" w:eastAsia="方正楷体" w:cs="方正楷体"/>
          <w:sz w:val="30"/>
          <w:szCs w:val="30"/>
        </w:rPr>
        <w:t>（二）</w:t>
      </w:r>
      <w:r>
        <w:rPr>
          <w:rFonts w:hint="default" w:ascii="Times New Roman" w:hAnsi="Times New Roman" w:eastAsia="方正楷体" w:cs="Times New Roman"/>
          <w:sz w:val="30"/>
          <w:szCs w:val="30"/>
        </w:rPr>
        <w:t>202</w:t>
      </w:r>
      <w:r>
        <w:rPr>
          <w:rFonts w:hint="default" w:ascii="Times New Roman" w:hAnsi="Times New Roman" w:cs="Times New Roman"/>
          <w:sz w:val="30"/>
          <w:szCs w:val="30"/>
          <w:lang w:val="en-US"/>
        </w:rPr>
        <w:t>2</w:t>
      </w:r>
      <w:r>
        <w:rPr>
          <w:rFonts w:hint="default" w:ascii="方正楷体" w:hAnsi="方正楷体" w:eastAsia="方正楷体" w:cs="方正楷体"/>
          <w:sz w:val="30"/>
          <w:szCs w:val="30"/>
        </w:rPr>
        <w:t>年度重点工作任务概述</w:t>
      </w:r>
    </w:p>
    <w:p>
      <w:pPr>
        <w:keepNext w:val="0"/>
        <w:keepLines w:val="0"/>
        <w:pageBreakBefore w:val="0"/>
        <w:widowControl/>
        <w:numPr>
          <w:ilvl w:val="0"/>
          <w:numId w:val="0"/>
        </w:numPr>
        <w:suppressLineNumbers w:val="0"/>
        <w:kinsoku/>
        <w:wordWrap/>
        <w:overflowPunct/>
        <w:topLinePunct w:val="0"/>
        <w:autoSpaceDE w:val="0"/>
        <w:autoSpaceDN w:val="0"/>
        <w:bidi w:val="0"/>
        <w:adjustRightInd/>
        <w:spacing w:before="0" w:beforeAutospacing="0" w:afterAutospacing="0" w:line="590" w:lineRule="atLeast"/>
        <w:ind w:left="0" w:leftChars="0" w:right="0" w:rightChars="0" w:firstLine="600" w:firstLineChars="0"/>
        <w:textAlignment w:val="auto"/>
        <w:rPr>
          <w:rFonts w:hint="eastAsia" w:ascii="Times New Roman" w:hAnsi="Times New Roman" w:eastAsia="方正仿宋" w:cs="方正仿宋"/>
          <w:sz w:val="30"/>
          <w:szCs w:val="30"/>
          <w:lang w:val="en-US" w:eastAsia="zh-CN"/>
        </w:rPr>
      </w:pPr>
      <w:r>
        <w:rPr>
          <w:rFonts w:hint="eastAsia" w:ascii="Times New Roman" w:hAnsi="Times New Roman" w:eastAsia="方正仿宋" w:cs="方正仿宋"/>
          <w:kern w:val="0"/>
          <w:sz w:val="30"/>
          <w:szCs w:val="30"/>
          <w:lang w:val="en-US" w:eastAsia="zh-CN" w:bidi="ar"/>
        </w:rPr>
        <w:t>1.</w:t>
      </w:r>
      <w:r>
        <w:rPr>
          <w:rFonts w:hint="eastAsia" w:ascii="Times New Roman" w:hAnsi="Times New Roman" w:eastAsia="方正仿宋" w:cs="方正仿宋"/>
          <w:sz w:val="30"/>
          <w:szCs w:val="30"/>
          <w:lang w:val="en-US" w:eastAsia="zh-CN"/>
        </w:rPr>
        <w:t>认真做好高标准农田建设工作。2019年高标准农田建设项目建设任务2.15万亩（含0.78万亩高效节水灌溉面积）已完成全部建设内容，并于2022年2月通过县级验收，2022年4月通过市级验收，现正准备资料移交相关乡镇；2020年高标准农田建设项目任务为2.71万亩（含0.74万亩高效节水灌溉面积）到2022年10月份，完成投资55,677,400.00元，建成高标准建设面积2.55万亩。因县级财政未能及时拨付项目资金，项目已于2022年8月中旬停工；2021年农田建设面积为1.96万亩（含高效节水灌溉面积0.29万亩）到2022年10月份，完成投资17,539,300.00元，建成高标准建设面积1.05万亩。因县级财政未能及时拨付项目资金，项目已于2022年8月中旬停工；2022年农田建设面积为0.12万亩（无高效节水灌溉面积），现结合元江县实际，2022年农田建设拟实施一个项目，即：2022年元江县羊街乡浪支片区高标准农田建设项目，实施面积0.12万亩，项目总投资1,987,000.00元，其中：中央及省财政资金补助 1,800,000.00元，地方财政补助资金187,000.00元。</w:t>
      </w:r>
    </w:p>
    <w:p>
      <w:pPr>
        <w:keepNext w:val="0"/>
        <w:keepLines w:val="0"/>
        <w:pageBreakBefore w:val="0"/>
        <w:widowControl/>
        <w:numPr>
          <w:ilvl w:val="0"/>
          <w:numId w:val="0"/>
        </w:numPr>
        <w:suppressLineNumbers w:val="0"/>
        <w:kinsoku/>
        <w:wordWrap/>
        <w:overflowPunct/>
        <w:topLinePunct w:val="0"/>
        <w:autoSpaceDE w:val="0"/>
        <w:autoSpaceDN w:val="0"/>
        <w:bidi w:val="0"/>
        <w:adjustRightInd/>
        <w:spacing w:before="0" w:beforeAutospacing="0" w:afterAutospacing="0" w:line="590" w:lineRule="atLeast"/>
        <w:ind w:left="0" w:leftChars="0" w:right="0" w:rightChars="0" w:firstLine="600" w:firstLineChars="0"/>
        <w:textAlignment w:val="auto"/>
        <w:rPr>
          <w:rFonts w:hint="eastAsia" w:ascii="Times New Roman" w:hAnsi="Times New Roman" w:eastAsia="方正仿宋" w:cs="方正仿宋"/>
          <w:sz w:val="30"/>
          <w:szCs w:val="30"/>
          <w:lang w:val="en-US" w:eastAsia="zh-CN"/>
        </w:rPr>
      </w:pPr>
      <w:r>
        <w:rPr>
          <w:rFonts w:hint="eastAsia" w:ascii="Times New Roman" w:hAnsi="Times New Roman" w:eastAsia="方正仿宋" w:cs="方正仿宋"/>
          <w:kern w:val="0"/>
          <w:sz w:val="30"/>
          <w:szCs w:val="30"/>
          <w:lang w:val="en-US" w:eastAsia="zh-CN" w:bidi="ar"/>
        </w:rPr>
        <w:t>2.</w:t>
      </w:r>
      <w:r>
        <w:rPr>
          <w:rFonts w:hint="eastAsia" w:ascii="Times New Roman" w:hAnsi="Times New Roman" w:eastAsia="方正仿宋" w:cs="方正仿宋"/>
          <w:sz w:val="30"/>
          <w:szCs w:val="30"/>
          <w:lang w:val="en-US" w:eastAsia="zh-CN"/>
        </w:rPr>
        <w:t>认真做好测土配方施肥工作。2022年，在元江县那诺乡打芒村委会实施水稻测土配方施肥技术示范面积1,000.00亩，涉及13个村民小组，322户农户。采取结合党员培训、送科技下乡活动、广播电视、网络、现场会等多种方式积极开展测土配方施肥技术宣传培训，2022年，全县共举办测土配方施肥技术培训3期次，培训农户336人次，发放科学施肥宣传资料6,000份。根据不同作物的田间肥料试验结果和不同土壤的养分检测数据，根据“缺什么补什么，需多少施多少”的原则制定了水稻、玉米、小麦、油菜、甘蔗、芒果、青枣、火龙果等作物施肥大配方，并根据高、中、低不同肥力田块分别制定出24套科学施肥技术。</w:t>
      </w:r>
    </w:p>
    <w:p>
      <w:pPr>
        <w:keepNext w:val="0"/>
        <w:keepLines w:val="0"/>
        <w:pageBreakBefore w:val="0"/>
        <w:widowControl/>
        <w:numPr>
          <w:ilvl w:val="0"/>
          <w:numId w:val="0"/>
        </w:numPr>
        <w:suppressLineNumbers w:val="0"/>
        <w:kinsoku/>
        <w:wordWrap/>
        <w:overflowPunct/>
        <w:topLinePunct w:val="0"/>
        <w:autoSpaceDE w:val="0"/>
        <w:autoSpaceDN w:val="0"/>
        <w:bidi w:val="0"/>
        <w:adjustRightInd/>
        <w:spacing w:before="0" w:beforeAutospacing="0" w:afterAutospacing="0" w:line="590" w:lineRule="atLeast"/>
        <w:ind w:left="0" w:leftChars="0" w:right="0" w:rightChars="0" w:firstLine="600" w:firstLineChars="0"/>
        <w:textAlignment w:val="auto"/>
        <w:rPr>
          <w:rFonts w:hint="eastAsia" w:ascii="Times New Roman" w:hAnsi="Times New Roman" w:eastAsia="方正仿宋" w:cs="方正仿宋"/>
          <w:sz w:val="30"/>
          <w:szCs w:val="30"/>
          <w:lang w:val="en-US" w:eastAsia="zh-CN"/>
        </w:rPr>
      </w:pPr>
      <w:r>
        <w:rPr>
          <w:rFonts w:hint="eastAsia" w:ascii="Times New Roman" w:hAnsi="Times New Roman" w:eastAsia="方正仿宋" w:cs="方正仿宋"/>
          <w:kern w:val="0"/>
          <w:sz w:val="30"/>
          <w:szCs w:val="30"/>
          <w:lang w:val="en-US" w:eastAsia="zh-CN" w:bidi="ar"/>
        </w:rPr>
        <w:t>3.</w:t>
      </w:r>
      <w:r>
        <w:rPr>
          <w:rFonts w:hint="eastAsia" w:ascii="Times New Roman" w:hAnsi="Times New Roman" w:eastAsia="方正仿宋" w:cs="方正仿宋"/>
          <w:sz w:val="30"/>
          <w:szCs w:val="30"/>
          <w:lang w:val="en-US" w:eastAsia="zh-CN"/>
        </w:rPr>
        <w:t>认真做好耕地质量监测工作。根据安排，元江县共有19个耕地质量监测，每个监测点设立一个标志牌，并将每个监测点落实到责任人进行跟踪调查，详细记录监测点基本情况（立地条件、土壤属性、农田基础设施和农业生产情况）、建立监测点档案信息、监测田间生产情况、作物产量、施肥量，并在每年大春收获后，每年在监测地块采集耕层（0－20cm）土壤样品，通过对检测结果及粮食产量等进行综合分析得出耕地质量的变化情况。</w:t>
      </w:r>
    </w:p>
    <w:p>
      <w:pPr>
        <w:keepNext w:val="0"/>
        <w:keepLines w:val="0"/>
        <w:pageBreakBefore w:val="0"/>
        <w:widowControl/>
        <w:numPr>
          <w:ilvl w:val="0"/>
          <w:numId w:val="0"/>
        </w:numPr>
        <w:suppressLineNumbers w:val="0"/>
        <w:kinsoku/>
        <w:wordWrap/>
        <w:overflowPunct/>
        <w:topLinePunct w:val="0"/>
        <w:autoSpaceDE w:val="0"/>
        <w:autoSpaceDN w:val="0"/>
        <w:bidi w:val="0"/>
        <w:adjustRightInd/>
        <w:spacing w:before="0" w:beforeAutospacing="0" w:afterAutospacing="0" w:line="590" w:lineRule="atLeast"/>
        <w:ind w:left="0" w:leftChars="0" w:right="0" w:rightChars="0" w:firstLine="600" w:firstLineChars="0"/>
        <w:textAlignment w:val="auto"/>
        <w:rPr>
          <w:rFonts w:hint="eastAsia" w:ascii="Times New Roman" w:hAnsi="Times New Roman" w:eastAsia="方正仿宋" w:cs="方正仿宋"/>
          <w:sz w:val="30"/>
          <w:szCs w:val="30"/>
          <w:lang w:val="en-US" w:eastAsia="zh-CN"/>
        </w:rPr>
      </w:pPr>
      <w:r>
        <w:rPr>
          <w:rFonts w:hint="eastAsia" w:ascii="Times New Roman" w:hAnsi="Times New Roman" w:eastAsia="方正仿宋" w:cs="方正仿宋"/>
          <w:kern w:val="0"/>
          <w:sz w:val="30"/>
          <w:szCs w:val="30"/>
          <w:lang w:val="en-US" w:eastAsia="zh-CN" w:bidi="ar"/>
        </w:rPr>
        <w:t>4.</w:t>
      </w:r>
      <w:r>
        <w:rPr>
          <w:rFonts w:hint="eastAsia" w:ascii="Times New Roman" w:hAnsi="Times New Roman" w:eastAsia="方正仿宋" w:cs="方正仿宋"/>
          <w:sz w:val="30"/>
          <w:szCs w:val="30"/>
          <w:lang w:val="en-US" w:eastAsia="zh-CN"/>
        </w:rPr>
        <w:t>认真开展耕地质量等级调查评价工作。根据元江县行政区划、土壤类型、土地利用、管理水平、点位已有信息的完整性和固定性等因素，在元江县设立58个耕地质量等级调查。目前已完成58个耕地质量等级调查点的土样采集工作。</w:t>
      </w:r>
    </w:p>
    <w:p>
      <w:pPr>
        <w:pStyle w:val="2"/>
        <w:keepNext w:val="0"/>
        <w:keepLines w:val="0"/>
        <w:pageBreakBefore w:val="0"/>
        <w:widowControl/>
        <w:kinsoku/>
        <w:wordWrap/>
        <w:overflowPunct/>
        <w:topLinePunct w:val="0"/>
        <w:autoSpaceDE/>
        <w:autoSpaceDN/>
        <w:bidi w:val="0"/>
        <w:adjustRightInd/>
        <w:snapToGrid w:val="0"/>
        <w:spacing w:after="480" w:line="590" w:lineRule="atLeast"/>
        <w:ind w:firstLine="556"/>
        <w:textAlignment w:val="auto"/>
        <w:rPr>
          <w:rFonts w:hint="default"/>
          <w:lang w:val="en-US" w:eastAsia="zh-CN"/>
        </w:rPr>
      </w:pPr>
      <w:r>
        <w:rPr>
          <w:rFonts w:hint="eastAsia" w:ascii="Times New Roman" w:hAnsi="Times New Roman" w:eastAsia="方正仿宋" w:cs="方正仿宋"/>
          <w:sz w:val="30"/>
          <w:szCs w:val="30"/>
          <w:lang w:val="en-US" w:eastAsia="zh-CN"/>
        </w:rPr>
        <w:t>5.认真抓好农资市场监管工作。我单位将此项工作纳入单位日常工作日程，成立了肥料市场监管工作领导小组，由站长任组长，副站长、办公室主任及相关人员组成的工作领导小组。积极配合市场监督管理和农业其它部门，对元江肥料市场进行不定期的检查。主要检查肥料登记证、生产许可证、产品合格证三证的具备情况和外包装标注与产品的实际有效成分相符情况。2022年，共出动执法人员45人次，检查门市117家。检查发现1个肥料产品无肥料登记证，现已立案调查。我站配合市站组织执法人员配合市站抽检了辖区内的3个肥料生产企业所生产的3个产品和随机抽检了肥料经营企业所经营的1个复混肥料、1个水溶肥，抽检结果复混肥料不合格，已立案处理。</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黑体" w:hAnsi="方正黑体" w:eastAsia="方正黑体" w:cs="方正黑体"/>
          <w:sz w:val="30"/>
          <w:szCs w:val="30"/>
        </w:rPr>
        <w:t>二、部门基本情况</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楷体" w:hAnsi="方正楷体" w:eastAsia="方正楷体" w:cs="方正楷体"/>
          <w:sz w:val="30"/>
          <w:szCs w:val="30"/>
        </w:rPr>
        <w:t>（一）机构设置情况</w:t>
      </w:r>
    </w:p>
    <w:p>
      <w:pPr>
        <w:keepNext w:val="0"/>
        <w:keepLines w:val="0"/>
        <w:widowControl/>
        <w:suppressLineNumbers w:val="0"/>
        <w:autoSpaceDE w:val="0"/>
        <w:autoSpaceDN w:val="0"/>
        <w:spacing w:before="0" w:beforeAutospacing="0" w:after="480" w:afterAutospacing="0" w:line="590" w:lineRule="atLeast"/>
        <w:ind w:left="0" w:right="0" w:firstLine="600"/>
        <w:rPr>
          <w:rFonts w:hint="eastAsia" w:eastAsia="方正仿宋"/>
          <w:highlight w:val="none"/>
          <w:lang w:eastAsia="zh-CN"/>
        </w:rPr>
      </w:pPr>
      <w:r>
        <w:rPr>
          <w:rFonts w:hint="default" w:ascii="方正仿宋" w:hAnsi="方正仿宋" w:eastAsia="方正仿宋" w:cs="方正仿宋"/>
          <w:sz w:val="30"/>
          <w:szCs w:val="30"/>
          <w:highlight w:val="none"/>
        </w:rPr>
        <w:t>我部门共设置</w:t>
      </w:r>
      <w:r>
        <w:rPr>
          <w:rFonts w:hint="eastAsia" w:ascii="Times New Roman" w:hAnsi="Times New Roman" w:eastAsia="方正仿宋" w:cs="Times New Roman"/>
          <w:sz w:val="30"/>
          <w:szCs w:val="30"/>
          <w:highlight w:val="none"/>
          <w:lang w:val="en-US" w:eastAsia="zh-CN"/>
        </w:rPr>
        <w:t>3</w:t>
      </w:r>
      <w:r>
        <w:rPr>
          <w:rFonts w:hint="default" w:ascii="方正仿宋" w:hAnsi="方正仿宋" w:eastAsia="方正仿宋" w:cs="方正仿宋"/>
          <w:sz w:val="30"/>
          <w:szCs w:val="30"/>
          <w:highlight w:val="none"/>
        </w:rPr>
        <w:t>个内设机构</w:t>
      </w:r>
      <w:r>
        <w:rPr>
          <w:rFonts w:hint="eastAsia" w:ascii="方正仿宋" w:hAnsi="方正仿宋" w:eastAsia="方正仿宋" w:cs="方正仿宋"/>
          <w:sz w:val="30"/>
          <w:szCs w:val="30"/>
          <w:highlight w:val="none"/>
          <w:lang w:eastAsia="zh-CN"/>
        </w:rPr>
        <w:t>，包括：农田建设、土壤肥料、办公室，所属单位</w:t>
      </w:r>
      <w:r>
        <w:rPr>
          <w:rFonts w:hint="default" w:ascii="Times New Roman" w:hAnsi="Times New Roman" w:eastAsia="方正仿宋" w:cs="Times New Roman"/>
          <w:sz w:val="30"/>
          <w:szCs w:val="30"/>
          <w:highlight w:val="none"/>
          <w:lang w:val="en-US" w:eastAsia="zh-CN"/>
        </w:rPr>
        <w:t>0</w:t>
      </w:r>
      <w:r>
        <w:rPr>
          <w:rFonts w:hint="eastAsia" w:ascii="方正仿宋" w:hAnsi="方正仿宋" w:eastAsia="方正仿宋" w:cs="方正仿宋"/>
          <w:sz w:val="30"/>
          <w:szCs w:val="30"/>
          <w:highlight w:val="none"/>
          <w:lang w:val="en-US" w:eastAsia="zh-CN"/>
        </w:rPr>
        <w:t>个</w:t>
      </w:r>
      <w:r>
        <w:rPr>
          <w:rFonts w:hint="eastAsia" w:ascii="方正仿宋" w:hAnsi="方正仿宋" w:eastAsia="方正仿宋" w:cs="方正仿宋"/>
          <w:sz w:val="30"/>
          <w:szCs w:val="30"/>
          <w:highlight w:val="none"/>
          <w:lang w:eastAsia="zh-CN"/>
        </w:rPr>
        <w:t>。</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楷体" w:hAnsi="方正楷体" w:eastAsia="方正楷体" w:cs="方正楷体"/>
          <w:sz w:val="30"/>
          <w:szCs w:val="30"/>
        </w:rPr>
        <w:t>（二）决算单位构成</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纳入元江哈尼族彝族傣族自治县农田建设与土壤肥料工作站</w:t>
      </w:r>
      <w:r>
        <w:rPr>
          <w:rFonts w:hint="default" w:ascii="Times New Roman" w:hAnsi="Times New Roman" w:cs="Times New Roman"/>
          <w:sz w:val="30"/>
          <w:szCs w:val="30"/>
          <w:lang w:val="en-US"/>
        </w:rPr>
        <w:t>2022</w:t>
      </w:r>
      <w:r>
        <w:rPr>
          <w:rFonts w:hint="default" w:ascii="方正仿宋" w:hAnsi="方正仿宋" w:eastAsia="方正仿宋" w:cs="方正仿宋"/>
          <w:sz w:val="30"/>
          <w:szCs w:val="30"/>
        </w:rPr>
        <w:t>年度部门决算编报的单位共</w:t>
      </w:r>
      <w:r>
        <w:rPr>
          <w:rFonts w:hint="default" w:ascii="Times New Roman" w:hAnsi="Times New Roman" w:eastAsia="方正仿宋" w:cs="Times New Roman"/>
          <w:sz w:val="30"/>
          <w:szCs w:val="30"/>
          <w:lang w:val="en-US"/>
        </w:rPr>
        <w:t>1</w:t>
      </w:r>
      <w:r>
        <w:rPr>
          <w:rFonts w:hint="default" w:ascii="方正仿宋" w:hAnsi="方正仿宋" w:eastAsia="方正仿宋" w:cs="方正仿宋"/>
          <w:sz w:val="30"/>
          <w:szCs w:val="30"/>
        </w:rPr>
        <w:t>个。其中：行政单位</w:t>
      </w:r>
      <w:r>
        <w:rPr>
          <w:rFonts w:hint="eastAsia" w:ascii="Times New Roman" w:hAnsi="Times New Roman" w:eastAsia="方正仿宋" w:cs="Times New Roman"/>
          <w:sz w:val="30"/>
          <w:szCs w:val="30"/>
          <w:lang w:val="en-US" w:eastAsia="zh-CN"/>
        </w:rPr>
        <w:t>0</w:t>
      </w:r>
      <w:r>
        <w:rPr>
          <w:rFonts w:hint="default" w:ascii="方正仿宋" w:hAnsi="方正仿宋" w:eastAsia="方正仿宋" w:cs="方正仿宋"/>
          <w:sz w:val="30"/>
          <w:szCs w:val="30"/>
        </w:rPr>
        <w:t>个，参照公务员法管理的事业单位</w:t>
      </w:r>
      <w:r>
        <w:rPr>
          <w:rFonts w:hint="eastAsia" w:ascii="Times New Roman" w:hAnsi="Times New Roman" w:eastAsia="方正仿宋" w:cs="Times New Roman"/>
          <w:sz w:val="30"/>
          <w:szCs w:val="30"/>
          <w:lang w:val="en-US" w:eastAsia="zh-CN"/>
        </w:rPr>
        <w:t>0</w:t>
      </w:r>
      <w:r>
        <w:rPr>
          <w:rFonts w:hint="default" w:ascii="方正仿宋" w:hAnsi="方正仿宋" w:eastAsia="方正仿宋" w:cs="方正仿宋"/>
          <w:sz w:val="30"/>
          <w:szCs w:val="30"/>
        </w:rPr>
        <w:t>个，其他事业单位</w:t>
      </w:r>
      <w:r>
        <w:rPr>
          <w:rFonts w:hint="eastAsia" w:ascii="Times New Roman" w:hAnsi="Times New Roman" w:eastAsia="方正仿宋" w:cs="Times New Roman"/>
          <w:sz w:val="30"/>
          <w:szCs w:val="30"/>
          <w:lang w:val="en-US" w:eastAsia="zh-CN"/>
        </w:rPr>
        <w:t>1</w:t>
      </w:r>
      <w:r>
        <w:rPr>
          <w:rFonts w:hint="default" w:ascii="方正仿宋" w:hAnsi="方正仿宋" w:eastAsia="方正仿宋" w:cs="方正仿宋"/>
          <w:sz w:val="30"/>
          <w:szCs w:val="30"/>
        </w:rPr>
        <w:t>个</w:t>
      </w:r>
      <w:r>
        <w:rPr>
          <w:rFonts w:hint="eastAsia" w:ascii="方正仿宋" w:hAnsi="方正仿宋" w:eastAsia="方正仿宋" w:cs="方正仿宋"/>
          <w:sz w:val="30"/>
          <w:szCs w:val="30"/>
          <w:lang w:eastAsia="zh-CN"/>
        </w:rPr>
        <w:t>，</w:t>
      </w:r>
      <w:r>
        <w:rPr>
          <w:rFonts w:hint="eastAsia" w:ascii="方正仿宋" w:hAnsi="方正仿宋" w:eastAsia="方正仿宋" w:cs="方正仿宋"/>
          <w:sz w:val="30"/>
          <w:szCs w:val="30"/>
          <w:highlight w:val="none"/>
          <w:lang w:eastAsia="zh-CN"/>
        </w:rPr>
        <w:t>是</w:t>
      </w:r>
      <w:r>
        <w:rPr>
          <w:rFonts w:hint="default" w:ascii="方正仿宋" w:hAnsi="方正仿宋" w:eastAsia="方正仿宋" w:cs="方正仿宋"/>
          <w:sz w:val="30"/>
          <w:szCs w:val="30"/>
          <w:highlight w:val="none"/>
        </w:rPr>
        <w:t>元江哈尼族彝族傣族自治县农田建设与土壤肥料工作站</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楷体" w:hAnsi="方正楷体" w:eastAsia="方正楷体" w:cs="方正楷体"/>
          <w:sz w:val="30"/>
          <w:szCs w:val="30"/>
        </w:rPr>
        <w:t xml:space="preserve">（三）部门人员和车辆的编制及实有情况 </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元江哈尼族彝族傣族自治县农田建设与土壤肥料工作站</w:t>
      </w:r>
      <w:r>
        <w:rPr>
          <w:rFonts w:hint="default" w:ascii="Times New Roman" w:hAnsi="Times New Roman" w:cs="Times New Roman"/>
          <w:sz w:val="30"/>
          <w:szCs w:val="30"/>
          <w:lang w:val="en-US"/>
        </w:rPr>
        <w:t>2022</w:t>
      </w:r>
      <w:r>
        <w:rPr>
          <w:rFonts w:hint="default" w:ascii="方正仿宋" w:hAnsi="方正仿宋" w:eastAsia="方正仿宋" w:cs="方正仿宋"/>
          <w:sz w:val="30"/>
          <w:szCs w:val="30"/>
        </w:rPr>
        <w:t>年末实有人员编制</w:t>
      </w:r>
      <w:r>
        <w:rPr>
          <w:rFonts w:hint="eastAsia" w:ascii="Times New Roman" w:hAnsi="Times New Roman" w:eastAsia="方正仿宋" w:cs="Times New Roman"/>
          <w:color w:val="auto"/>
          <w:sz w:val="30"/>
          <w:szCs w:val="30"/>
          <w:lang w:val="en-US" w:eastAsia="zh-CN"/>
        </w:rPr>
        <w:t>15</w:t>
      </w:r>
      <w:r>
        <w:rPr>
          <w:rFonts w:hint="default" w:ascii="方正仿宋" w:hAnsi="方正仿宋" w:eastAsia="方正仿宋" w:cs="方正仿宋"/>
          <w:sz w:val="30"/>
          <w:szCs w:val="30"/>
        </w:rPr>
        <w:t>人。其中：行政编制</w:t>
      </w:r>
      <w:r>
        <w:rPr>
          <w:rFonts w:hint="eastAsia" w:ascii="Times New Roman" w:hAnsi="Times New Roman" w:eastAsia="方正仿宋" w:cs="Times New Roman"/>
          <w:sz w:val="30"/>
          <w:szCs w:val="30"/>
          <w:lang w:val="en-US" w:eastAsia="zh-CN"/>
        </w:rPr>
        <w:t>0</w:t>
      </w:r>
      <w:r>
        <w:rPr>
          <w:rFonts w:hint="default" w:ascii="方正仿宋" w:hAnsi="方正仿宋" w:eastAsia="方正仿宋" w:cs="方正仿宋"/>
          <w:sz w:val="30"/>
          <w:szCs w:val="30"/>
        </w:rPr>
        <w:t>人（含行政工勤编制</w:t>
      </w:r>
      <w:r>
        <w:rPr>
          <w:rFonts w:hint="eastAsia" w:ascii="Times New Roman" w:hAnsi="Times New Roman" w:eastAsia="方正仿宋" w:cs="Times New Roman"/>
          <w:sz w:val="30"/>
          <w:szCs w:val="30"/>
          <w:lang w:val="en-US" w:eastAsia="zh-CN"/>
        </w:rPr>
        <w:t>0</w:t>
      </w:r>
      <w:r>
        <w:rPr>
          <w:rFonts w:hint="default" w:ascii="方正仿宋" w:hAnsi="方正仿宋" w:eastAsia="方正仿宋" w:cs="方正仿宋"/>
          <w:sz w:val="30"/>
          <w:szCs w:val="30"/>
        </w:rPr>
        <w:t>人），事业编制</w:t>
      </w:r>
      <w:r>
        <w:rPr>
          <w:rFonts w:hint="eastAsia" w:ascii="Times New Roman" w:hAnsi="Times New Roman" w:eastAsia="方正仿宋" w:cs="Times New Roman"/>
          <w:sz w:val="30"/>
          <w:szCs w:val="30"/>
          <w:lang w:val="en-US" w:eastAsia="zh-CN"/>
        </w:rPr>
        <w:t>15</w:t>
      </w:r>
      <w:r>
        <w:rPr>
          <w:rFonts w:hint="default" w:ascii="方正仿宋" w:hAnsi="方正仿宋" w:eastAsia="方正仿宋" w:cs="方正仿宋"/>
          <w:sz w:val="30"/>
          <w:szCs w:val="30"/>
        </w:rPr>
        <w:t>人（含参公管理事业编制</w:t>
      </w:r>
      <w:r>
        <w:rPr>
          <w:rFonts w:hint="eastAsia" w:ascii="Times New Roman" w:hAnsi="Times New Roman" w:eastAsia="方正仿宋" w:cs="Times New Roman"/>
          <w:sz w:val="30"/>
          <w:szCs w:val="30"/>
          <w:lang w:val="en-US" w:eastAsia="zh-CN"/>
        </w:rPr>
        <w:t>0</w:t>
      </w:r>
      <w:r>
        <w:rPr>
          <w:rFonts w:hint="default" w:ascii="方正仿宋" w:hAnsi="方正仿宋" w:eastAsia="方正仿宋" w:cs="方正仿宋"/>
          <w:sz w:val="30"/>
          <w:szCs w:val="30"/>
        </w:rPr>
        <w:t>人）；在职在编实有行政人员</w:t>
      </w:r>
      <w:r>
        <w:rPr>
          <w:rFonts w:hint="eastAsia" w:ascii="Times New Roman" w:hAnsi="Times New Roman" w:eastAsia="方正仿宋" w:cs="Times New Roman"/>
          <w:sz w:val="30"/>
          <w:szCs w:val="30"/>
          <w:lang w:val="en-US" w:eastAsia="zh-CN"/>
        </w:rPr>
        <w:t>0</w:t>
      </w:r>
      <w:r>
        <w:rPr>
          <w:rFonts w:hint="default" w:ascii="方正仿宋" w:hAnsi="方正仿宋" w:eastAsia="方正仿宋" w:cs="方正仿宋"/>
          <w:sz w:val="30"/>
          <w:szCs w:val="30"/>
        </w:rPr>
        <w:t>人（含行政工勤人员</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sz w:val="30"/>
          <w:szCs w:val="30"/>
        </w:rPr>
        <w:t>人），事业人员</w:t>
      </w:r>
      <w:r>
        <w:rPr>
          <w:rFonts w:hint="default" w:ascii="Times New Roman" w:hAnsi="Times New Roman" w:eastAsia="方正仿宋" w:cs="Times New Roman"/>
          <w:sz w:val="30"/>
          <w:szCs w:val="30"/>
          <w:lang w:val="en-US"/>
        </w:rPr>
        <w:t>1</w:t>
      </w:r>
      <w:r>
        <w:rPr>
          <w:rFonts w:hint="eastAsia" w:ascii="Times New Roman" w:hAnsi="Times New Roman" w:eastAsia="方正仿宋" w:cs="Times New Roman"/>
          <w:sz w:val="30"/>
          <w:szCs w:val="30"/>
          <w:lang w:val="en-US" w:eastAsia="zh-CN"/>
        </w:rPr>
        <w:t>3</w:t>
      </w:r>
      <w:r>
        <w:rPr>
          <w:rFonts w:hint="default" w:ascii="方正仿宋" w:hAnsi="方正仿宋" w:eastAsia="方正仿宋" w:cs="方正仿宋"/>
          <w:sz w:val="30"/>
          <w:szCs w:val="30"/>
        </w:rPr>
        <w:t>人（含参公管理事业人员</w:t>
      </w:r>
      <w:r>
        <w:rPr>
          <w:rFonts w:hint="default" w:ascii="Times New Roman" w:hAnsi="Times New Roman" w:eastAsia="方正仿宋" w:cs="Times New Roman"/>
          <w:sz w:val="30"/>
          <w:szCs w:val="30"/>
          <w:lang w:val="en-US"/>
        </w:rPr>
        <w:t>0</w:t>
      </w:r>
      <w:r>
        <w:rPr>
          <w:rFonts w:hint="default" w:ascii="方正仿宋" w:hAnsi="方正仿宋" w:eastAsia="方正仿宋" w:cs="方正仿宋"/>
          <w:sz w:val="30"/>
          <w:szCs w:val="30"/>
        </w:rPr>
        <w:t>人）。</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尚未移交养老保险基金发放养老金的离退休人员共计</w:t>
      </w:r>
      <w:r>
        <w:rPr>
          <w:rFonts w:hint="default" w:ascii="Times New Roman" w:hAnsi="Times New Roman" w:eastAsia="方正仿宋" w:cs="Times New Roman"/>
          <w:sz w:val="30"/>
          <w:szCs w:val="30"/>
          <w:lang w:val="en-US"/>
        </w:rPr>
        <w:t>0</w:t>
      </w:r>
      <w:r>
        <w:rPr>
          <w:rFonts w:hint="default" w:ascii="方正仿宋" w:hAnsi="方正仿宋" w:eastAsia="方正仿宋" w:cs="方正仿宋"/>
          <w:sz w:val="30"/>
          <w:szCs w:val="30"/>
        </w:rPr>
        <w:t>人（离休</w:t>
      </w:r>
      <w:r>
        <w:rPr>
          <w:rFonts w:hint="default" w:ascii="Times New Roman" w:hAnsi="Times New Roman" w:eastAsia="方正仿宋" w:cs="Times New Roman"/>
          <w:sz w:val="30"/>
          <w:szCs w:val="30"/>
          <w:lang w:val="en-US"/>
        </w:rPr>
        <w:t>0</w:t>
      </w:r>
      <w:r>
        <w:rPr>
          <w:rFonts w:hint="default" w:ascii="方正仿宋" w:hAnsi="方正仿宋" w:eastAsia="方正仿宋" w:cs="方正仿宋"/>
          <w:sz w:val="30"/>
          <w:szCs w:val="30"/>
        </w:rPr>
        <w:t>人，退休</w:t>
      </w:r>
      <w:r>
        <w:rPr>
          <w:rFonts w:hint="default" w:ascii="Times New Roman" w:hAnsi="Times New Roman" w:eastAsia="方正仿宋" w:cs="Times New Roman"/>
          <w:sz w:val="30"/>
          <w:szCs w:val="30"/>
          <w:lang w:val="en-US"/>
        </w:rPr>
        <w:t>0</w:t>
      </w:r>
      <w:r>
        <w:rPr>
          <w:rFonts w:hint="default" w:ascii="方正仿宋" w:hAnsi="方正仿宋" w:eastAsia="方正仿宋" w:cs="方正仿宋"/>
          <w:sz w:val="30"/>
          <w:szCs w:val="30"/>
        </w:rPr>
        <w:t>人）；由养老保险基金发放养老金的离退休人员</w:t>
      </w:r>
      <w:r>
        <w:rPr>
          <w:rFonts w:hint="default" w:ascii="Times New Roman" w:hAnsi="Times New Roman" w:eastAsia="方正仿宋" w:cs="Times New Roman"/>
          <w:sz w:val="30"/>
          <w:szCs w:val="30"/>
          <w:lang w:val="en-US"/>
        </w:rPr>
        <w:t>8</w:t>
      </w:r>
      <w:r>
        <w:rPr>
          <w:rFonts w:hint="default" w:ascii="方正仿宋" w:hAnsi="方正仿宋" w:eastAsia="方正仿宋" w:cs="方正仿宋"/>
          <w:sz w:val="30"/>
          <w:szCs w:val="30"/>
        </w:rPr>
        <w:t>人（离休</w:t>
      </w:r>
      <w:r>
        <w:rPr>
          <w:rFonts w:hint="default" w:ascii="Times New Roman" w:hAnsi="Times New Roman" w:eastAsia="方正仿宋" w:cs="Times New Roman"/>
          <w:sz w:val="30"/>
          <w:szCs w:val="30"/>
          <w:lang w:val="en-US"/>
        </w:rPr>
        <w:t>0</w:t>
      </w:r>
      <w:r>
        <w:rPr>
          <w:rFonts w:hint="default" w:ascii="方正仿宋" w:hAnsi="方正仿宋" w:eastAsia="方正仿宋" w:cs="方正仿宋"/>
          <w:sz w:val="30"/>
          <w:szCs w:val="30"/>
        </w:rPr>
        <w:t>人，退休</w:t>
      </w:r>
      <w:r>
        <w:rPr>
          <w:rFonts w:hint="default" w:ascii="Times New Roman" w:hAnsi="Times New Roman" w:eastAsia="方正仿宋" w:cs="Times New Roman"/>
          <w:sz w:val="30"/>
          <w:szCs w:val="30"/>
          <w:lang w:val="en-US"/>
        </w:rPr>
        <w:t>8</w:t>
      </w:r>
      <w:r>
        <w:rPr>
          <w:rFonts w:hint="default" w:ascii="方正仿宋" w:hAnsi="方正仿宋" w:eastAsia="方正仿宋" w:cs="方正仿宋"/>
          <w:sz w:val="30"/>
          <w:szCs w:val="30"/>
        </w:rPr>
        <w:t>人）。</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color w:val="auto"/>
          <w:sz w:val="30"/>
          <w:szCs w:val="30"/>
        </w:rPr>
        <w:t>实有车辆编制</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辆</w:t>
      </w:r>
      <w:r>
        <w:rPr>
          <w:rFonts w:hint="default" w:ascii="方正仿宋" w:hAnsi="方正仿宋" w:eastAsia="方正仿宋" w:cs="方正仿宋"/>
          <w:sz w:val="30"/>
          <w:szCs w:val="30"/>
        </w:rPr>
        <w:t>，在编实有车辆</w:t>
      </w:r>
      <w:r>
        <w:rPr>
          <w:rFonts w:hint="eastAsia" w:ascii="Times New Roman" w:hAnsi="Times New Roman" w:eastAsia="方正仿宋" w:cs="Times New Roman"/>
          <w:sz w:val="30"/>
          <w:szCs w:val="30"/>
          <w:lang w:val="en-US" w:eastAsia="zh-CN"/>
        </w:rPr>
        <w:t>0</w:t>
      </w:r>
      <w:r>
        <w:rPr>
          <w:rFonts w:hint="default" w:ascii="方正仿宋" w:hAnsi="方正仿宋" w:eastAsia="方正仿宋" w:cs="方正仿宋"/>
          <w:sz w:val="30"/>
          <w:szCs w:val="30"/>
        </w:rPr>
        <w:t>辆。</w:t>
      </w:r>
    </w:p>
    <w:p>
      <w:pPr>
        <w:keepNext w:val="0"/>
        <w:keepLines w:val="0"/>
        <w:widowControl/>
        <w:suppressLineNumbers w:val="0"/>
        <w:autoSpaceDE w:val="0"/>
        <w:autoSpaceDN w:val="0"/>
        <w:spacing w:before="0" w:beforeAutospacing="0" w:after="0" w:afterAutospacing="0" w:line="590" w:lineRule="atLeast"/>
        <w:ind w:left="0" w:right="0"/>
        <w:jc w:val="center"/>
      </w:pPr>
      <w:r>
        <w:rPr>
          <w:rFonts w:hint="default" w:ascii="方正黑体" w:hAnsi="方正黑体" w:eastAsia="方正黑体" w:cs="方正黑体"/>
          <w:sz w:val="32"/>
          <w:szCs w:val="32"/>
        </w:rPr>
        <w:t xml:space="preserve">第二部分  </w:t>
      </w:r>
      <w:r>
        <w:rPr>
          <w:rFonts w:hint="default" w:ascii="Times New Roman" w:hAnsi="Times New Roman" w:eastAsia="方正黑体" w:cs="Times New Roman"/>
          <w:sz w:val="32"/>
          <w:szCs w:val="32"/>
        </w:rPr>
        <w:t>202</w:t>
      </w:r>
      <w:r>
        <w:rPr>
          <w:rFonts w:hint="default" w:ascii="Times New Roman" w:hAnsi="Times New Roman" w:cs="Times New Roman"/>
          <w:sz w:val="32"/>
          <w:szCs w:val="32"/>
          <w:lang w:val="en-US"/>
        </w:rPr>
        <w:t>2</w:t>
      </w:r>
      <w:r>
        <w:rPr>
          <w:rFonts w:hint="default" w:ascii="方正黑体" w:hAnsi="方正黑体" w:eastAsia="方正黑体" w:cs="方正黑体"/>
          <w:sz w:val="32"/>
          <w:szCs w:val="32"/>
        </w:rPr>
        <w:t>年度部门决算表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right="0"/>
        <w:jc w:val="center"/>
        <w:textAlignment w:val="auto"/>
        <w:rPr>
          <w:rFonts w:hint="eastAsia" w:ascii="Times New Roman" w:hAnsi="Times New Roman" w:eastAsia="方正仿宋" w:cs="方正仿宋"/>
          <w:sz w:val="30"/>
          <w:szCs w:val="30"/>
          <w:highlight w:val="yellow"/>
          <w:lang w:eastAsia="zh-CN"/>
        </w:rPr>
      </w:pPr>
      <w:r>
        <w:rPr>
          <w:rFonts w:hint="eastAsia" w:ascii="Times New Roman" w:hAnsi="Times New Roman" w:eastAsia="方正仿宋" w:cs="方正仿宋"/>
          <w:sz w:val="30"/>
          <w:szCs w:val="30"/>
          <w:highlight w:val="none"/>
          <w:lang w:eastAsia="zh-CN"/>
        </w:rPr>
        <w:t>（详见附表）</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Times New Roman" w:hAnsi="Times New Roman" w:eastAsia="方正仿宋" w:cs="方正仿宋"/>
          <w:sz w:val="30"/>
          <w:szCs w:val="30"/>
        </w:rPr>
        <w:t>本部门2022年度无国有资本经营预算财政拨款收入支出，因此2022年度部门决算表附表9《国有资本经营预算财政拨款收入支出决算表》为空表。本部门为二级单位，因此2022年度部门决算表附表12《部门整体支出绩效自评情况》、附表13《部门整体支出绩效自评表》为空表。</w:t>
      </w:r>
    </w:p>
    <w:p>
      <w:pPr>
        <w:keepNext w:val="0"/>
        <w:keepLines w:val="0"/>
        <w:widowControl/>
        <w:suppressLineNumbers w:val="0"/>
        <w:autoSpaceDE w:val="0"/>
        <w:autoSpaceDN w:val="0"/>
        <w:spacing w:before="0" w:beforeAutospacing="0" w:after="0" w:afterAutospacing="0" w:line="590" w:lineRule="atLeast"/>
        <w:ind w:left="0" w:right="0"/>
        <w:jc w:val="center"/>
      </w:pPr>
      <w:r>
        <w:rPr>
          <w:rFonts w:hint="default" w:ascii="方正黑体" w:hAnsi="方正黑体" w:eastAsia="方正黑体" w:cs="方正黑体"/>
          <w:sz w:val="32"/>
          <w:szCs w:val="32"/>
        </w:rPr>
        <w:t xml:space="preserve">第三部分  </w:t>
      </w:r>
      <w:r>
        <w:rPr>
          <w:rFonts w:hint="default" w:ascii="Times New Roman" w:hAnsi="Times New Roman" w:eastAsia="方正黑体" w:cs="Times New Roman"/>
          <w:sz w:val="32"/>
          <w:szCs w:val="32"/>
        </w:rPr>
        <w:t>202</w:t>
      </w:r>
      <w:r>
        <w:rPr>
          <w:rFonts w:hint="default" w:ascii="Times New Roman" w:hAnsi="Times New Roman" w:cs="Times New Roman"/>
          <w:sz w:val="32"/>
          <w:szCs w:val="32"/>
          <w:lang w:val="en-US"/>
        </w:rPr>
        <w:t>2</w:t>
      </w:r>
      <w:r>
        <w:rPr>
          <w:rFonts w:hint="default" w:ascii="方正黑体" w:hAnsi="方正黑体" w:eastAsia="方正黑体" w:cs="方正黑体"/>
          <w:sz w:val="32"/>
          <w:szCs w:val="32"/>
        </w:rPr>
        <w:t>年度部门决算情况说明</w:t>
      </w:r>
    </w:p>
    <w:p>
      <w:pPr>
        <w:keepNext w:val="0"/>
        <w:keepLines w:val="0"/>
        <w:widowControl/>
        <w:suppressLineNumbers w:val="0"/>
        <w:autoSpaceDE w:val="0"/>
        <w:autoSpaceDN w:val="0"/>
        <w:spacing w:before="0" w:beforeAutospacing="0" w:after="0" w:afterAutospacing="0" w:line="590" w:lineRule="atLeast"/>
        <w:ind w:left="0" w:right="0" w:firstLine="600"/>
        <w:jc w:val="left"/>
      </w:pPr>
      <w:r>
        <w:rPr>
          <w:rFonts w:hint="default" w:ascii="方正黑体" w:hAnsi="方正黑体" w:eastAsia="方正黑体" w:cs="方正黑体"/>
          <w:sz w:val="30"/>
          <w:szCs w:val="30"/>
        </w:rPr>
        <w:t>一、收入决算情况说明</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元江哈尼族彝族傣族自治县农田建设与土壤肥料工作站</w:t>
      </w:r>
      <w:r>
        <w:rPr>
          <w:rFonts w:hint="default" w:ascii="Times New Roman" w:hAnsi="Times New Roman" w:eastAsia="方正仿宋" w:cs="Times New Roman"/>
          <w:sz w:val="30"/>
          <w:szCs w:val="30"/>
        </w:rPr>
        <w:t>2022</w:t>
      </w:r>
      <w:r>
        <w:rPr>
          <w:rFonts w:hint="default" w:ascii="方正仿宋" w:hAnsi="方正仿宋" w:eastAsia="方正仿宋" w:cs="方正仿宋"/>
          <w:sz w:val="30"/>
          <w:szCs w:val="30"/>
        </w:rPr>
        <w:t>年度收入合计</w:t>
      </w:r>
      <w:r>
        <w:rPr>
          <w:rFonts w:hint="default" w:ascii="Times New Roman" w:hAnsi="Times New Roman" w:eastAsia="方正仿宋" w:cs="Times New Roman"/>
          <w:sz w:val="30"/>
          <w:szCs w:val="30"/>
        </w:rPr>
        <w:t>7,212,978.22</w:t>
      </w:r>
      <w:r>
        <w:rPr>
          <w:rFonts w:hint="default" w:ascii="方正仿宋" w:hAnsi="方正仿宋" w:eastAsia="方正仿宋" w:cs="方正仿宋"/>
          <w:sz w:val="30"/>
          <w:szCs w:val="30"/>
        </w:rPr>
        <w:t>元。其中：财政拨款收入</w:t>
      </w:r>
      <w:r>
        <w:rPr>
          <w:rFonts w:hint="default" w:ascii="Times New Roman" w:hAnsi="Times New Roman" w:eastAsia="方正仿宋" w:cs="Times New Roman"/>
          <w:sz w:val="30"/>
          <w:szCs w:val="30"/>
        </w:rPr>
        <w:t>7,212,978.22</w:t>
      </w:r>
      <w:r>
        <w:rPr>
          <w:rFonts w:hint="default" w:ascii="方正仿宋" w:hAnsi="方正仿宋" w:eastAsia="方正仿宋" w:cs="方正仿宋"/>
          <w:sz w:val="30"/>
          <w:szCs w:val="30"/>
        </w:rPr>
        <w:t>元，占总收入的</w:t>
      </w:r>
      <w:r>
        <w:rPr>
          <w:rFonts w:hint="default" w:ascii="Times New Roman" w:hAnsi="Times New Roman" w:eastAsia="方正仿宋" w:cs="Times New Roman"/>
          <w:sz w:val="30"/>
          <w:szCs w:val="30"/>
        </w:rPr>
        <w:t>100.00</w:t>
      </w:r>
      <w:r>
        <w:rPr>
          <w:rFonts w:hint="default" w:ascii="方正仿宋" w:hAnsi="方正仿宋" w:eastAsia="方正仿宋" w:cs="方正仿宋"/>
          <w:sz w:val="30"/>
          <w:szCs w:val="30"/>
        </w:rPr>
        <w:t>%；上级补助收入</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元，占总收入的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%；事业收入</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元（含教育收费</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元），占总收入的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%；经营收入</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元，占总收入的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%；附属单位缴款收入</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元，占总收入的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%；其他收入</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元，占总收入的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%。与上年相比，收入合计减少</w:t>
      </w:r>
      <w:r>
        <w:rPr>
          <w:rFonts w:hint="default" w:ascii="Times New Roman" w:hAnsi="Times New Roman" w:eastAsia="方正仿宋" w:cs="Times New Roman"/>
          <w:sz w:val="30"/>
          <w:szCs w:val="30"/>
        </w:rPr>
        <w:t>5,153,900.97</w:t>
      </w:r>
      <w:r>
        <w:rPr>
          <w:rFonts w:hint="default" w:ascii="方正仿宋" w:hAnsi="方正仿宋" w:eastAsia="方正仿宋" w:cs="方正仿宋"/>
          <w:sz w:val="30"/>
          <w:szCs w:val="30"/>
        </w:rPr>
        <w:t>元，下降</w:t>
      </w:r>
      <w:r>
        <w:rPr>
          <w:rFonts w:hint="default" w:ascii="Times New Roman" w:hAnsi="Times New Roman" w:eastAsia="方正仿宋" w:cs="Times New Roman"/>
          <w:sz w:val="30"/>
          <w:szCs w:val="30"/>
        </w:rPr>
        <w:t>41.68</w:t>
      </w:r>
      <w:r>
        <w:rPr>
          <w:rFonts w:hint="default" w:ascii="方正仿宋" w:hAnsi="方正仿宋" w:eastAsia="方正仿宋" w:cs="方正仿宋"/>
          <w:sz w:val="30"/>
          <w:szCs w:val="30"/>
        </w:rPr>
        <w:t>%。其中：财政拨款收入减少</w:t>
      </w:r>
      <w:r>
        <w:rPr>
          <w:rFonts w:hint="default" w:ascii="Times New Roman" w:hAnsi="Times New Roman" w:eastAsia="方正仿宋" w:cs="Times New Roman"/>
          <w:sz w:val="30"/>
          <w:szCs w:val="30"/>
        </w:rPr>
        <w:t>5,153,900.97</w:t>
      </w:r>
      <w:r>
        <w:rPr>
          <w:rFonts w:hint="default" w:ascii="方正仿宋" w:hAnsi="方正仿宋" w:eastAsia="方正仿宋" w:cs="方正仿宋"/>
          <w:sz w:val="30"/>
          <w:szCs w:val="30"/>
        </w:rPr>
        <w:t>元，下降</w:t>
      </w:r>
      <w:r>
        <w:rPr>
          <w:rFonts w:hint="default" w:ascii="Times New Roman" w:hAnsi="Times New Roman" w:eastAsia="方正仿宋" w:cs="Times New Roman"/>
          <w:sz w:val="30"/>
          <w:szCs w:val="30"/>
        </w:rPr>
        <w:t>41.68</w:t>
      </w:r>
      <w:r>
        <w:rPr>
          <w:rFonts w:hint="default" w:ascii="方正仿宋" w:hAnsi="方正仿宋" w:eastAsia="方正仿宋" w:cs="方正仿宋"/>
          <w:sz w:val="30"/>
          <w:szCs w:val="30"/>
        </w:rPr>
        <w:t>%</w:t>
      </w:r>
      <w:r>
        <w:rPr>
          <w:rFonts w:hint="eastAsia" w:ascii="方正仿宋" w:hAnsi="方正仿宋" w:eastAsia="方正仿宋" w:cs="方正仿宋"/>
          <w:sz w:val="30"/>
          <w:szCs w:val="30"/>
          <w:lang w:eastAsia="zh-CN"/>
        </w:rPr>
        <w:t>，主要原因是项目资金减少</w:t>
      </w:r>
      <w:r>
        <w:rPr>
          <w:rFonts w:hint="default" w:ascii="方正仿宋" w:hAnsi="方正仿宋" w:eastAsia="方正仿宋" w:cs="方正仿宋"/>
          <w:sz w:val="30"/>
          <w:szCs w:val="30"/>
        </w:rPr>
        <w:t>；上级补助收入增加</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元，增长</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%；事业收入增加</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元，增长</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%；经营收入增加</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元，增长</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%；附属单位上缴收入增加</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元，增长</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%；其他收入增加</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元，增长</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0" w:afterAutospacing="0" w:line="590" w:lineRule="atLeast"/>
        <w:ind w:left="0" w:right="0" w:firstLine="600"/>
        <w:jc w:val="left"/>
      </w:pPr>
      <w:r>
        <w:rPr>
          <w:rFonts w:hint="default" w:ascii="方正黑体" w:hAnsi="方正黑体" w:eastAsia="方正黑体" w:cs="方正黑体"/>
          <w:sz w:val="30"/>
          <w:szCs w:val="30"/>
        </w:rPr>
        <w:t>二、支出决算情况说明</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元江哈尼族彝族傣族自治县农田建设与土壤肥料工作站</w:t>
      </w:r>
      <w:r>
        <w:rPr>
          <w:rFonts w:hint="default" w:ascii="Times New Roman" w:hAnsi="Times New Roman" w:eastAsia="方正仿宋" w:cs="Times New Roman"/>
          <w:sz w:val="30"/>
          <w:szCs w:val="30"/>
        </w:rPr>
        <w:t>2022</w:t>
      </w:r>
      <w:r>
        <w:rPr>
          <w:rFonts w:hint="default" w:ascii="方正仿宋" w:hAnsi="方正仿宋" w:eastAsia="方正仿宋" w:cs="方正仿宋"/>
          <w:sz w:val="30"/>
          <w:szCs w:val="30"/>
        </w:rPr>
        <w:t>年度支出合计</w:t>
      </w:r>
      <w:r>
        <w:rPr>
          <w:rFonts w:hint="default" w:ascii="Times New Roman" w:hAnsi="Times New Roman" w:eastAsia="方正仿宋" w:cs="Times New Roman"/>
          <w:sz w:val="30"/>
          <w:szCs w:val="30"/>
        </w:rPr>
        <w:t>7,562,978.22</w:t>
      </w:r>
      <w:r>
        <w:rPr>
          <w:rFonts w:hint="default" w:ascii="方正仿宋" w:hAnsi="方正仿宋" w:eastAsia="方正仿宋" w:cs="方正仿宋"/>
          <w:sz w:val="30"/>
          <w:szCs w:val="30"/>
        </w:rPr>
        <w:t>元。其中：基本支出</w:t>
      </w:r>
      <w:r>
        <w:rPr>
          <w:rFonts w:hint="default" w:ascii="Times New Roman" w:hAnsi="Times New Roman" w:eastAsia="方正仿宋" w:cs="Times New Roman"/>
          <w:sz w:val="30"/>
          <w:szCs w:val="30"/>
        </w:rPr>
        <w:t>2,352,292.22</w:t>
      </w:r>
      <w:r>
        <w:rPr>
          <w:rFonts w:hint="default" w:ascii="方正仿宋" w:hAnsi="方正仿宋" w:eastAsia="方正仿宋" w:cs="方正仿宋"/>
          <w:sz w:val="30"/>
          <w:szCs w:val="30"/>
        </w:rPr>
        <w:t>元，占总支出的</w:t>
      </w:r>
      <w:r>
        <w:rPr>
          <w:rFonts w:hint="default" w:ascii="Times New Roman" w:hAnsi="Times New Roman" w:eastAsia="方正仿宋" w:cs="Times New Roman"/>
          <w:sz w:val="30"/>
          <w:szCs w:val="30"/>
        </w:rPr>
        <w:t>31.10</w:t>
      </w:r>
      <w:r>
        <w:rPr>
          <w:rFonts w:hint="default" w:ascii="方正仿宋" w:hAnsi="方正仿宋" w:eastAsia="方正仿宋" w:cs="方正仿宋"/>
          <w:sz w:val="30"/>
          <w:szCs w:val="30"/>
        </w:rPr>
        <w:t>%；项目支出</w:t>
      </w:r>
      <w:r>
        <w:rPr>
          <w:rFonts w:hint="default" w:ascii="Times New Roman" w:hAnsi="Times New Roman" w:eastAsia="方正仿宋" w:cs="Times New Roman"/>
          <w:sz w:val="30"/>
          <w:szCs w:val="30"/>
        </w:rPr>
        <w:t>5,210,686.00</w:t>
      </w:r>
      <w:r>
        <w:rPr>
          <w:rFonts w:hint="default" w:ascii="方正仿宋" w:hAnsi="方正仿宋" w:eastAsia="方正仿宋" w:cs="方正仿宋"/>
          <w:sz w:val="30"/>
          <w:szCs w:val="30"/>
        </w:rPr>
        <w:t>元，占总支出的</w:t>
      </w:r>
      <w:r>
        <w:rPr>
          <w:rFonts w:hint="default" w:ascii="Times New Roman" w:hAnsi="Times New Roman" w:eastAsia="方正仿宋" w:cs="Times New Roman"/>
          <w:sz w:val="30"/>
          <w:szCs w:val="30"/>
        </w:rPr>
        <w:t>68.90</w:t>
      </w:r>
      <w:r>
        <w:rPr>
          <w:rFonts w:hint="default" w:ascii="方正仿宋" w:hAnsi="方正仿宋" w:eastAsia="方正仿宋" w:cs="方正仿宋"/>
          <w:sz w:val="30"/>
          <w:szCs w:val="30"/>
        </w:rPr>
        <w:t>%；上缴上级支出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％；经营支出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％；对附属单位补助支出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％。与上年相比，支出合计减少</w:t>
      </w:r>
      <w:r>
        <w:rPr>
          <w:rFonts w:hint="default" w:ascii="Times New Roman" w:hAnsi="Times New Roman" w:eastAsia="方正仿宋" w:cs="Times New Roman"/>
          <w:sz w:val="30"/>
          <w:szCs w:val="30"/>
        </w:rPr>
        <w:t>343,900.97</w:t>
      </w:r>
      <w:r>
        <w:rPr>
          <w:rFonts w:hint="default" w:ascii="方正仿宋" w:hAnsi="方正仿宋" w:eastAsia="方正仿宋" w:cs="方正仿宋"/>
          <w:sz w:val="30"/>
          <w:szCs w:val="30"/>
        </w:rPr>
        <w:t>元，下降</w:t>
      </w:r>
      <w:r>
        <w:rPr>
          <w:rFonts w:hint="default" w:ascii="Times New Roman" w:hAnsi="Times New Roman" w:eastAsia="方正仿宋" w:cs="Times New Roman"/>
          <w:sz w:val="30"/>
          <w:szCs w:val="30"/>
        </w:rPr>
        <w:t>4.35</w:t>
      </w:r>
      <w:r>
        <w:rPr>
          <w:rFonts w:hint="default" w:ascii="方正仿宋" w:hAnsi="方正仿宋" w:eastAsia="方正仿宋" w:cs="方正仿宋"/>
          <w:sz w:val="30"/>
          <w:szCs w:val="30"/>
        </w:rPr>
        <w:t>%。其中：基本支出减少</w:t>
      </w:r>
      <w:r>
        <w:rPr>
          <w:rFonts w:hint="default" w:ascii="Times New Roman" w:hAnsi="Times New Roman" w:eastAsia="方正仿宋" w:cs="Times New Roman"/>
          <w:sz w:val="30"/>
          <w:szCs w:val="30"/>
        </w:rPr>
        <w:t>14,586.97</w:t>
      </w:r>
      <w:r>
        <w:rPr>
          <w:rFonts w:hint="default" w:ascii="方正仿宋" w:hAnsi="方正仿宋" w:eastAsia="方正仿宋" w:cs="方正仿宋"/>
          <w:sz w:val="30"/>
          <w:szCs w:val="30"/>
        </w:rPr>
        <w:t>元，下降</w:t>
      </w:r>
      <w:r>
        <w:rPr>
          <w:rFonts w:hint="default" w:ascii="Times New Roman" w:hAnsi="Times New Roman" w:eastAsia="方正仿宋" w:cs="Times New Roman"/>
          <w:sz w:val="30"/>
          <w:szCs w:val="30"/>
        </w:rPr>
        <w:t>0.62</w:t>
      </w:r>
      <w:r>
        <w:rPr>
          <w:rFonts w:hint="default" w:ascii="方正仿宋" w:hAnsi="方正仿宋" w:eastAsia="方正仿宋" w:cs="方正仿宋"/>
          <w:sz w:val="30"/>
          <w:szCs w:val="30"/>
        </w:rPr>
        <w:t>%</w:t>
      </w:r>
      <w:r>
        <w:rPr>
          <w:rFonts w:hint="eastAsia" w:ascii="方正仿宋" w:hAnsi="方正仿宋" w:eastAsia="方正仿宋" w:cs="方正仿宋"/>
          <w:sz w:val="30"/>
          <w:szCs w:val="30"/>
          <w:lang w:eastAsia="zh-CN"/>
        </w:rPr>
        <w:t>，</w:t>
      </w:r>
      <w:r>
        <w:rPr>
          <w:rFonts w:hint="eastAsia" w:ascii="方正仿宋" w:hAnsi="方正仿宋" w:eastAsia="方正仿宋" w:cs="方正仿宋"/>
          <w:sz w:val="30"/>
          <w:szCs w:val="30"/>
          <w:highlight w:val="none"/>
          <w:lang w:eastAsia="zh-CN"/>
        </w:rPr>
        <w:t>主要原因：一是</w:t>
      </w:r>
      <w:r>
        <w:rPr>
          <w:rFonts w:hint="default" w:ascii="方正仿宋" w:hAnsi="方正仿宋" w:eastAsia="方正仿宋" w:cs="方正仿宋"/>
          <w:kern w:val="0"/>
          <w:sz w:val="30"/>
          <w:szCs w:val="30"/>
          <w:highlight w:val="none"/>
        </w:rPr>
        <w:t>财政资金紧张，部分人员和办公经费未能支出</w:t>
      </w:r>
      <w:r>
        <w:rPr>
          <w:rFonts w:hint="eastAsia" w:ascii="方正仿宋" w:hAnsi="方正仿宋" w:eastAsia="方正仿宋" w:cs="方正仿宋"/>
          <w:kern w:val="0"/>
          <w:sz w:val="30"/>
          <w:szCs w:val="30"/>
          <w:highlight w:val="none"/>
          <w:lang w:eastAsia="zh-CN"/>
        </w:rPr>
        <w:t>；二是退休</w:t>
      </w:r>
      <w:r>
        <w:rPr>
          <w:rFonts w:hint="eastAsia" w:ascii="方正仿宋" w:hAnsi="方正仿宋" w:eastAsia="方正仿宋" w:cs="方正仿宋"/>
          <w:kern w:val="0"/>
          <w:sz w:val="30"/>
          <w:szCs w:val="30"/>
          <w:highlight w:val="none"/>
          <w:lang w:val="en-US" w:eastAsia="zh-CN"/>
        </w:rPr>
        <w:t>2人，减少了人员支出</w:t>
      </w:r>
      <w:r>
        <w:rPr>
          <w:rFonts w:hint="default" w:ascii="方正仿宋" w:hAnsi="方正仿宋" w:eastAsia="方正仿宋" w:cs="方正仿宋"/>
          <w:sz w:val="30"/>
          <w:szCs w:val="30"/>
          <w:highlight w:val="none"/>
        </w:rPr>
        <w:t>；项目支出减少</w:t>
      </w:r>
      <w:r>
        <w:rPr>
          <w:rFonts w:hint="default" w:ascii="Times New Roman" w:hAnsi="Times New Roman" w:eastAsia="方正仿宋" w:cs="Times New Roman"/>
          <w:sz w:val="30"/>
          <w:szCs w:val="30"/>
          <w:highlight w:val="none"/>
        </w:rPr>
        <w:t>329,314.00</w:t>
      </w:r>
      <w:r>
        <w:rPr>
          <w:rFonts w:hint="default" w:ascii="方正仿宋" w:hAnsi="方正仿宋" w:eastAsia="方正仿宋" w:cs="方正仿宋"/>
          <w:sz w:val="30"/>
          <w:szCs w:val="30"/>
          <w:highlight w:val="none"/>
        </w:rPr>
        <w:t>元，下降</w:t>
      </w:r>
      <w:r>
        <w:rPr>
          <w:rFonts w:hint="default" w:ascii="Times New Roman" w:hAnsi="Times New Roman" w:eastAsia="方正仿宋" w:cs="Times New Roman"/>
          <w:sz w:val="30"/>
          <w:szCs w:val="30"/>
          <w:highlight w:val="none"/>
        </w:rPr>
        <w:t>5.94</w:t>
      </w:r>
      <w:r>
        <w:rPr>
          <w:rFonts w:hint="default" w:ascii="方正仿宋" w:hAnsi="方正仿宋" w:eastAsia="方正仿宋" w:cs="方正仿宋"/>
          <w:sz w:val="30"/>
          <w:szCs w:val="30"/>
          <w:highlight w:val="none"/>
        </w:rPr>
        <w:t>%</w:t>
      </w:r>
      <w:r>
        <w:rPr>
          <w:rFonts w:hint="eastAsia" w:ascii="方正仿宋" w:hAnsi="方正仿宋" w:eastAsia="方正仿宋" w:cs="方正仿宋"/>
          <w:sz w:val="30"/>
          <w:szCs w:val="30"/>
          <w:highlight w:val="none"/>
          <w:lang w:eastAsia="zh-CN"/>
        </w:rPr>
        <w:t>，主要原因是财政资金紧张导致高标准农田建设项目资金减少</w:t>
      </w:r>
      <w:r>
        <w:rPr>
          <w:rFonts w:hint="default" w:ascii="方正仿宋" w:hAnsi="方正仿宋" w:eastAsia="方正仿宋" w:cs="方正仿宋"/>
          <w:sz w:val="30"/>
          <w:szCs w:val="30"/>
        </w:rPr>
        <w:t>；上缴上级支出增加</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元，增长</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%；经营支出增加</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元，增长</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%；对附属单位补助支出增加</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元，增长</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0" w:afterAutospacing="0" w:line="590" w:lineRule="atLeast"/>
        <w:ind w:left="0" w:right="0" w:firstLine="600"/>
        <w:jc w:val="left"/>
      </w:pPr>
      <w:r>
        <w:rPr>
          <w:rFonts w:hint="default" w:ascii="方正楷体" w:hAnsi="方正楷体" w:eastAsia="方正楷体" w:cs="方正楷体"/>
          <w:sz w:val="30"/>
          <w:szCs w:val="30"/>
        </w:rPr>
        <w:t>（一）基本支出情况</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Times New Roman" w:hAnsi="Times New Roman" w:cs="Times New Roman"/>
          <w:sz w:val="30"/>
          <w:szCs w:val="30"/>
          <w:lang w:val="en-US"/>
        </w:rPr>
        <w:t>2022</w:t>
      </w:r>
      <w:r>
        <w:rPr>
          <w:rFonts w:hint="default" w:ascii="方正仿宋" w:hAnsi="方正仿宋" w:eastAsia="方正仿宋" w:cs="方正仿宋"/>
          <w:sz w:val="30"/>
          <w:szCs w:val="30"/>
        </w:rPr>
        <w:t>年度用于保障元江哈尼族彝族傣族自治县农田建设与土壤肥料工作站机关、下属事业单位等机构正常运转的日常支出</w:t>
      </w:r>
      <w:r>
        <w:rPr>
          <w:rFonts w:hint="default" w:ascii="Times New Roman" w:hAnsi="Times New Roman" w:eastAsia="方正仿宋" w:cs="Times New Roman"/>
          <w:sz w:val="30"/>
          <w:szCs w:val="30"/>
        </w:rPr>
        <w:t>2,352,292.22</w:t>
      </w:r>
      <w:r>
        <w:rPr>
          <w:rFonts w:hint="default" w:ascii="方正仿宋" w:hAnsi="方正仿宋" w:eastAsia="方正仿宋" w:cs="方正仿宋"/>
          <w:sz w:val="30"/>
          <w:szCs w:val="30"/>
        </w:rPr>
        <w:t>元。其中：基本工资、津贴补贴等人员经费支出</w:t>
      </w:r>
      <w:r>
        <w:rPr>
          <w:rFonts w:hint="default" w:ascii="Times New Roman" w:hAnsi="Times New Roman" w:eastAsia="方正仿宋" w:cs="Times New Roman"/>
          <w:sz w:val="30"/>
          <w:szCs w:val="30"/>
        </w:rPr>
        <w:t>2,330,603.08</w:t>
      </w:r>
      <w:r>
        <w:rPr>
          <w:rFonts w:hint="default" w:ascii="方正仿宋" w:hAnsi="方正仿宋" w:eastAsia="方正仿宋" w:cs="方正仿宋"/>
          <w:sz w:val="30"/>
          <w:szCs w:val="30"/>
        </w:rPr>
        <w:t>元，占基本支出的</w:t>
      </w:r>
      <w:r>
        <w:rPr>
          <w:rFonts w:hint="default" w:ascii="Times New Roman" w:hAnsi="Times New Roman" w:eastAsia="方正仿宋" w:cs="Times New Roman"/>
          <w:sz w:val="30"/>
          <w:szCs w:val="30"/>
        </w:rPr>
        <w:t>99.08</w:t>
      </w:r>
      <w:r>
        <w:rPr>
          <w:rFonts w:hint="default" w:ascii="方正仿宋" w:hAnsi="方正仿宋" w:eastAsia="方正仿宋" w:cs="方正仿宋"/>
          <w:sz w:val="30"/>
          <w:szCs w:val="30"/>
        </w:rPr>
        <w:t>％；办公费、印刷费、水电费、办公设备购置等公用经费</w:t>
      </w:r>
      <w:r>
        <w:rPr>
          <w:rFonts w:hint="default" w:ascii="Times New Roman" w:hAnsi="Times New Roman" w:eastAsia="方正仿宋" w:cs="Times New Roman"/>
          <w:sz w:val="30"/>
          <w:szCs w:val="30"/>
        </w:rPr>
        <w:t>21,689.14</w:t>
      </w:r>
      <w:r>
        <w:rPr>
          <w:rFonts w:hint="default" w:ascii="方正仿宋" w:hAnsi="方正仿宋" w:eastAsia="方正仿宋" w:cs="方正仿宋"/>
          <w:sz w:val="30"/>
          <w:szCs w:val="30"/>
        </w:rPr>
        <w:t>元，占基本支出的</w:t>
      </w:r>
      <w:r>
        <w:rPr>
          <w:rFonts w:hint="default" w:ascii="Times New Roman" w:hAnsi="Times New Roman" w:eastAsia="方正仿宋" w:cs="Times New Roman"/>
          <w:sz w:val="30"/>
          <w:szCs w:val="30"/>
        </w:rPr>
        <w:t>0.92</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0" w:afterAutospacing="0" w:line="590" w:lineRule="atLeast"/>
        <w:ind w:left="0" w:right="0" w:firstLine="600"/>
        <w:jc w:val="left"/>
      </w:pPr>
      <w:r>
        <w:rPr>
          <w:rFonts w:hint="default" w:ascii="方正楷体" w:hAnsi="方正楷体" w:eastAsia="方正楷体" w:cs="方正楷体"/>
          <w:sz w:val="30"/>
          <w:szCs w:val="30"/>
        </w:rPr>
        <w:t>（二）项目支出情况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80" w:afterAutospacing="0" w:line="590" w:lineRule="atLeast"/>
        <w:ind w:left="0" w:right="0" w:firstLine="601"/>
        <w:textAlignment w:val="auto"/>
        <w:rPr>
          <w:rFonts w:hint="eastAsia" w:ascii="方正仿宋" w:hAnsi="方正仿宋" w:eastAsia="方正仿宋" w:cs="方正仿宋"/>
          <w:sz w:val="30"/>
          <w:szCs w:val="30"/>
          <w:highlight w:val="yellow"/>
          <w:lang w:eastAsia="zh-CN"/>
        </w:rPr>
      </w:pPr>
      <w:r>
        <w:rPr>
          <w:rFonts w:hint="default" w:ascii="Times New Roman" w:hAnsi="Times New Roman" w:cs="Times New Roman"/>
          <w:sz w:val="30"/>
          <w:szCs w:val="30"/>
          <w:lang w:val="en-US"/>
        </w:rPr>
        <w:t>2022</w:t>
      </w:r>
      <w:r>
        <w:rPr>
          <w:rFonts w:hint="default" w:ascii="方正仿宋" w:hAnsi="方正仿宋" w:eastAsia="方正仿宋" w:cs="方正仿宋"/>
          <w:sz w:val="30"/>
          <w:szCs w:val="30"/>
        </w:rPr>
        <w:t>年度用于保障元江哈尼族彝族傣族自治县农田建设与土壤肥料工作站机构、下属事业单位等机构为完成特定的行政工作任务或事业发展目标，用于专项业务工作的经费支出</w:t>
      </w:r>
      <w:r>
        <w:rPr>
          <w:rFonts w:hint="default" w:ascii="Times New Roman" w:hAnsi="Times New Roman" w:eastAsia="方正仿宋" w:cs="Times New Roman"/>
          <w:sz w:val="30"/>
          <w:szCs w:val="30"/>
        </w:rPr>
        <w:t>5,210,686.00</w:t>
      </w:r>
      <w:r>
        <w:rPr>
          <w:rFonts w:hint="default" w:ascii="方正仿宋" w:hAnsi="方正仿宋" w:eastAsia="方正仿宋" w:cs="方正仿宋"/>
          <w:sz w:val="30"/>
          <w:szCs w:val="30"/>
        </w:rPr>
        <w:t>元。其中：基本建设类项目支出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w:t>
      </w:r>
      <w:r>
        <w:rPr>
          <w:rFonts w:hint="eastAsia" w:ascii="方正仿宋" w:hAnsi="方正仿宋" w:eastAsia="方正仿宋" w:cs="方正仿宋"/>
          <w:sz w:val="30"/>
          <w:szCs w:val="30"/>
          <w:highlight w:val="none"/>
          <w:lang w:eastAsia="zh-CN"/>
        </w:rPr>
        <w:t>具体项目开支及开展工作情况：</w:t>
      </w:r>
    </w:p>
    <w:p>
      <w:pPr>
        <w:keepNext w:val="0"/>
        <w:keepLines w:val="0"/>
        <w:pageBreakBefore w:val="0"/>
        <w:widowControl/>
        <w:numPr>
          <w:ilvl w:val="0"/>
          <w:numId w:val="0"/>
        </w:numPr>
        <w:suppressLineNumbers w:val="0"/>
        <w:kinsoku/>
        <w:wordWrap/>
        <w:overflowPunct/>
        <w:topLinePunct w:val="0"/>
        <w:autoSpaceDE w:val="0"/>
        <w:autoSpaceDN w:val="0"/>
        <w:bidi w:val="0"/>
        <w:adjustRightInd/>
        <w:spacing w:before="0" w:beforeAutospacing="0" w:afterAutospacing="0" w:line="590" w:lineRule="atLeast"/>
        <w:ind w:left="0" w:leftChars="0" w:right="0" w:rightChars="0" w:firstLine="600" w:firstLineChars="0"/>
        <w:textAlignment w:val="auto"/>
        <w:rPr>
          <w:rFonts w:hint="eastAsia"/>
          <w:lang w:val="en-US" w:eastAsia="zh-CN"/>
        </w:rPr>
      </w:pPr>
      <w:r>
        <w:rPr>
          <w:rFonts w:hint="default" w:ascii="Times New Roman" w:hAnsi="Times New Roman" w:cs="Times New Roman" w:eastAsiaTheme="minorEastAsia"/>
          <w:kern w:val="0"/>
          <w:sz w:val="32"/>
          <w:szCs w:val="32"/>
          <w:lang w:val="en-US" w:eastAsia="zh-CN" w:bidi="ar"/>
        </w:rPr>
        <w:t>1.</w:t>
      </w:r>
      <w:r>
        <w:rPr>
          <w:rFonts w:hint="eastAsia" w:ascii="方正仿宋" w:hAnsi="方正仿宋" w:eastAsia="方正仿宋" w:cs="方正仿宋"/>
          <w:sz w:val="30"/>
          <w:szCs w:val="30"/>
          <w:lang w:val="en-US" w:eastAsia="zh-CN"/>
        </w:rPr>
        <w:t>农田建设补助资金</w:t>
      </w:r>
      <w:r>
        <w:rPr>
          <w:rFonts w:hint="default" w:ascii="Times New Roman" w:hAnsi="Times New Roman" w:eastAsia="方正仿宋" w:cs="Times New Roman"/>
          <w:sz w:val="30"/>
          <w:szCs w:val="30"/>
          <w:lang w:val="en-US" w:eastAsia="zh-CN"/>
        </w:rPr>
        <w:t>4,950,000.00</w:t>
      </w:r>
      <w:r>
        <w:rPr>
          <w:rFonts w:hint="eastAsia" w:ascii="方正仿宋" w:hAnsi="方正仿宋" w:eastAsia="方正仿宋" w:cs="方正仿宋"/>
          <w:sz w:val="30"/>
          <w:szCs w:val="30"/>
          <w:lang w:val="en-US" w:eastAsia="zh-CN"/>
        </w:rPr>
        <w:t>元。</w:t>
      </w:r>
      <w:r>
        <w:rPr>
          <w:rFonts w:hint="eastAsia" w:ascii="Times New Roman" w:hAnsi="Times New Roman" w:eastAsia="方正仿宋" w:cs="方正仿宋"/>
          <w:sz w:val="30"/>
          <w:szCs w:val="30"/>
          <w:lang w:val="en-US" w:eastAsia="zh-CN"/>
        </w:rPr>
        <w:t>2019年高标准农田建设项目建设任务2.15万亩（含0.78万亩高效节水灌溉面积）已完成全部建设内容，并于2022年2月通过县级验收，2022年4月通过市级验收，现正准备资料移交相关乡镇；2020年高标准农田建设项目任务为2.71万亩（含0.74万亩高效节水灌溉面积）到2022年10月份，完成投资55,677,400.00元，建成高标准建设面积2.55万亩。2021年农田建设面积为1.96万亩（含高效节水灌溉面积0.29万亩）到2022年10月份，完成投资17,539,300.00元，建成高标准建设面积1.05万亩。2022年农田建设面积为0.12万亩（无高效节水灌溉面积），现结合元江县实际，2022年农田建设拟实施一个项目，正组织招投标工作。</w:t>
      </w:r>
    </w:p>
    <w:p>
      <w:pPr>
        <w:keepNext w:val="0"/>
        <w:keepLines w:val="0"/>
        <w:pageBreakBefore w:val="0"/>
        <w:widowControl/>
        <w:numPr>
          <w:ilvl w:val="0"/>
          <w:numId w:val="0"/>
        </w:numPr>
        <w:suppressLineNumbers w:val="0"/>
        <w:kinsoku/>
        <w:wordWrap/>
        <w:overflowPunct/>
        <w:topLinePunct w:val="0"/>
        <w:autoSpaceDE w:val="0"/>
        <w:autoSpaceDN w:val="0"/>
        <w:bidi w:val="0"/>
        <w:adjustRightInd/>
        <w:spacing w:before="0" w:beforeAutospacing="0" w:afterAutospacing="0" w:line="590" w:lineRule="atLeast"/>
        <w:ind w:right="0" w:rightChars="0" w:firstLine="600" w:firstLineChars="200"/>
        <w:jc w:val="left"/>
        <w:textAlignment w:val="auto"/>
        <w:rPr>
          <w:rFonts w:hint="eastAsia" w:ascii="Times New Roman" w:hAnsi="Times New Roman" w:eastAsia="方正仿宋" w:cs="方正仿宋"/>
          <w:sz w:val="30"/>
          <w:szCs w:val="30"/>
          <w:lang w:val="en-US" w:eastAsia="zh-CN"/>
        </w:rPr>
      </w:pPr>
      <w:r>
        <w:rPr>
          <w:rFonts w:hint="eastAsia" w:ascii="Times New Roman" w:hAnsi="Times New Roman" w:eastAsia="方正仿宋" w:cs="方正仿宋"/>
          <w:sz w:val="30"/>
          <w:szCs w:val="30"/>
          <w:lang w:val="en-US" w:eastAsia="zh-CN"/>
        </w:rPr>
        <w:t>2.省级农业生产发展专项资金—粮食生产补助经费258,766.00元，现已补助到位。</w:t>
      </w:r>
    </w:p>
    <w:p>
      <w:pPr>
        <w:keepNext w:val="0"/>
        <w:keepLines w:val="0"/>
        <w:pageBreakBefore w:val="0"/>
        <w:widowControl/>
        <w:numPr>
          <w:ilvl w:val="0"/>
          <w:numId w:val="0"/>
        </w:numPr>
        <w:suppressLineNumbers w:val="0"/>
        <w:kinsoku/>
        <w:wordWrap/>
        <w:overflowPunct/>
        <w:topLinePunct w:val="0"/>
        <w:autoSpaceDE w:val="0"/>
        <w:autoSpaceDN w:val="0"/>
        <w:bidi w:val="0"/>
        <w:adjustRightInd/>
        <w:spacing w:before="0" w:beforeAutospacing="0" w:afterAutospacing="0" w:line="590" w:lineRule="atLeast"/>
        <w:ind w:right="0" w:rightChars="0" w:firstLine="600" w:firstLineChars="200"/>
        <w:jc w:val="left"/>
        <w:textAlignment w:val="auto"/>
      </w:pPr>
      <w:r>
        <w:rPr>
          <w:rFonts w:hint="eastAsia" w:ascii="Times New Roman" w:hAnsi="Times New Roman" w:eastAsia="方正仿宋" w:cs="方正仿宋"/>
          <w:sz w:val="30"/>
          <w:szCs w:val="30"/>
          <w:lang w:val="en-US" w:eastAsia="zh-CN"/>
        </w:rPr>
        <w:t>3.省级农业发展专项资金—化肥减量增效补助资金1,920.00元，现已补助到位。</w:t>
      </w:r>
    </w:p>
    <w:p>
      <w:pPr>
        <w:keepNext w:val="0"/>
        <w:keepLines w:val="0"/>
        <w:pageBreakBefore w:val="0"/>
        <w:widowControl/>
        <w:suppressLineNumbers w:val="0"/>
        <w:kinsoku/>
        <w:wordWrap/>
        <w:overflowPunct/>
        <w:topLinePunct w:val="0"/>
        <w:autoSpaceDE w:val="0"/>
        <w:autoSpaceDN w:val="0"/>
        <w:bidi w:val="0"/>
        <w:adjustRightInd/>
        <w:snapToGrid/>
        <w:spacing w:before="480" w:beforeAutospacing="0" w:after="0" w:afterAutospacing="0" w:line="590" w:lineRule="atLeast"/>
        <w:ind w:left="0" w:right="0" w:firstLine="601"/>
        <w:jc w:val="left"/>
        <w:textAlignment w:val="auto"/>
      </w:pPr>
      <w:r>
        <w:rPr>
          <w:rFonts w:hint="default" w:ascii="方正黑体" w:hAnsi="方正黑体" w:eastAsia="方正黑体" w:cs="方正黑体"/>
          <w:sz w:val="30"/>
          <w:szCs w:val="30"/>
        </w:rPr>
        <w:t>三、一般公共预算财政拨款支出决算情况说明</w:t>
      </w:r>
    </w:p>
    <w:p>
      <w:pPr>
        <w:keepNext w:val="0"/>
        <w:keepLines w:val="0"/>
        <w:widowControl/>
        <w:suppressLineNumbers w:val="0"/>
        <w:autoSpaceDE w:val="0"/>
        <w:autoSpaceDN w:val="0"/>
        <w:spacing w:before="0" w:beforeAutospacing="0" w:after="0" w:afterAutospacing="0" w:line="590" w:lineRule="atLeast"/>
        <w:ind w:left="0" w:right="0" w:firstLine="600"/>
        <w:jc w:val="left"/>
      </w:pPr>
      <w:r>
        <w:rPr>
          <w:rFonts w:hint="default" w:ascii="方正楷体" w:hAnsi="方正楷体" w:eastAsia="方正楷体" w:cs="方正楷体"/>
          <w:sz w:val="30"/>
          <w:szCs w:val="30"/>
        </w:rPr>
        <w:t>（一）一般公共预算财政拨款支出决算总体情况</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元江哈尼族彝族傣族自治县农田建设与土壤肥料工作站</w:t>
      </w:r>
      <w:r>
        <w:rPr>
          <w:rFonts w:hint="default" w:ascii="Times New Roman" w:hAnsi="Times New Roman" w:eastAsia="方正仿宋" w:cs="Times New Roman"/>
          <w:sz w:val="30"/>
          <w:szCs w:val="30"/>
        </w:rPr>
        <w:t>2022</w:t>
      </w:r>
      <w:r>
        <w:rPr>
          <w:rFonts w:hint="default" w:ascii="方正仿宋" w:hAnsi="方正仿宋" w:eastAsia="方正仿宋" w:cs="方正仿宋"/>
          <w:sz w:val="30"/>
          <w:szCs w:val="30"/>
        </w:rPr>
        <w:t>年度一般公共预算财政拨款支出</w:t>
      </w:r>
      <w:r>
        <w:rPr>
          <w:rFonts w:hint="default" w:ascii="Times New Roman" w:hAnsi="Times New Roman" w:eastAsia="方正仿宋" w:cs="Times New Roman"/>
          <w:sz w:val="30"/>
          <w:szCs w:val="30"/>
        </w:rPr>
        <w:t>7,362,978.22</w:t>
      </w:r>
      <w:r>
        <w:rPr>
          <w:rFonts w:hint="default" w:ascii="方正仿宋" w:hAnsi="方正仿宋" w:eastAsia="方正仿宋" w:cs="方正仿宋"/>
          <w:sz w:val="30"/>
          <w:szCs w:val="30"/>
        </w:rPr>
        <w:t>元，占本年支出合计的</w:t>
      </w:r>
      <w:r>
        <w:rPr>
          <w:rFonts w:hint="default" w:ascii="Times New Roman" w:hAnsi="Times New Roman" w:eastAsia="方正仿宋" w:cs="Times New Roman"/>
          <w:sz w:val="30"/>
          <w:szCs w:val="30"/>
        </w:rPr>
        <w:t>97.36</w:t>
      </w:r>
      <w:r>
        <w:rPr>
          <w:rFonts w:hint="default" w:ascii="方正仿宋" w:hAnsi="方正仿宋" w:eastAsia="方正仿宋" w:cs="方正仿宋"/>
          <w:sz w:val="30"/>
          <w:szCs w:val="30"/>
        </w:rPr>
        <w:t>%。与上年相比减少</w:t>
      </w:r>
      <w:r>
        <w:rPr>
          <w:rFonts w:hint="default" w:ascii="Times New Roman" w:hAnsi="Times New Roman" w:eastAsia="方正仿宋" w:cs="Times New Roman"/>
          <w:sz w:val="30"/>
          <w:szCs w:val="30"/>
        </w:rPr>
        <w:t>543,900.97</w:t>
      </w:r>
      <w:r>
        <w:rPr>
          <w:rFonts w:hint="default" w:ascii="方正仿宋" w:hAnsi="方正仿宋" w:eastAsia="方正仿宋" w:cs="方正仿宋"/>
          <w:sz w:val="30"/>
          <w:szCs w:val="30"/>
        </w:rPr>
        <w:t>元，下降</w:t>
      </w:r>
      <w:r>
        <w:rPr>
          <w:rFonts w:hint="default" w:ascii="Times New Roman" w:hAnsi="Times New Roman" w:eastAsia="方正仿宋" w:cs="Times New Roman"/>
          <w:sz w:val="30"/>
          <w:szCs w:val="30"/>
        </w:rPr>
        <w:t>6.88</w:t>
      </w:r>
      <w:r>
        <w:rPr>
          <w:rFonts w:hint="default" w:ascii="方正仿宋" w:hAnsi="方正仿宋" w:eastAsia="方正仿宋" w:cs="方正仿宋"/>
          <w:sz w:val="30"/>
          <w:szCs w:val="30"/>
        </w:rPr>
        <w:t>%，</w:t>
      </w:r>
      <w:r>
        <w:rPr>
          <w:rFonts w:hint="default" w:ascii="方正仿宋" w:hAnsi="方正仿宋" w:eastAsia="方正仿宋" w:cs="方正仿宋"/>
          <w:color w:val="auto"/>
          <w:sz w:val="30"/>
          <w:szCs w:val="30"/>
        </w:rPr>
        <w:t>主要原因</w:t>
      </w:r>
      <w:r>
        <w:rPr>
          <w:rFonts w:hint="eastAsia" w:ascii="方正仿宋" w:hAnsi="方正仿宋" w:eastAsia="方正仿宋" w:cs="方正仿宋"/>
          <w:color w:val="auto"/>
          <w:sz w:val="30"/>
          <w:szCs w:val="30"/>
          <w:lang w:eastAsia="zh-CN"/>
        </w:rPr>
        <w:t>是项目资金减少</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0" w:afterAutospacing="0" w:line="590" w:lineRule="atLeast"/>
        <w:ind w:left="0" w:right="0" w:firstLine="600"/>
        <w:jc w:val="left"/>
      </w:pPr>
      <w:r>
        <w:rPr>
          <w:rFonts w:hint="default" w:ascii="方正楷体" w:hAnsi="方正楷体" w:eastAsia="方正楷体" w:cs="方正楷体"/>
          <w:sz w:val="30"/>
          <w:szCs w:val="30"/>
        </w:rPr>
        <w:t>（二）一般公共预算财政拨款支出决算具体情况</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1</w:t>
      </w:r>
      <w:r>
        <w:rPr>
          <w:rFonts w:hint="default" w:ascii="方正仿宋" w:hAnsi="方正仿宋" w:eastAsia="方正仿宋" w:cs="方正仿宋"/>
          <w:sz w:val="30"/>
          <w:szCs w:val="30"/>
        </w:rPr>
        <w:t>.一般公共服务（类）支出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w:t>
      </w:r>
      <w:r>
        <w:rPr>
          <w:rFonts w:hint="default" w:ascii="Times New Roman" w:hAnsi="Times New Roman" w:eastAsia="方正仿宋" w:cs="Times New Roman"/>
          <w:sz w:val="30"/>
          <w:szCs w:val="30"/>
        </w:rPr>
        <w:t xml:space="preserve"> 2</w:t>
      </w:r>
      <w:r>
        <w:rPr>
          <w:rFonts w:hint="default" w:ascii="方正仿宋" w:hAnsi="方正仿宋" w:eastAsia="方正仿宋" w:cs="方正仿宋"/>
          <w:sz w:val="30"/>
          <w:szCs w:val="30"/>
        </w:rPr>
        <w:t>.外交（类）支出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3</w:t>
      </w:r>
      <w:r>
        <w:rPr>
          <w:rFonts w:hint="default" w:ascii="方正仿宋" w:hAnsi="方正仿宋" w:eastAsia="方正仿宋" w:cs="方正仿宋"/>
          <w:sz w:val="30"/>
          <w:szCs w:val="30"/>
        </w:rPr>
        <w:t>.国防（类）支出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4</w:t>
      </w:r>
      <w:r>
        <w:rPr>
          <w:rFonts w:hint="default" w:ascii="方正仿宋" w:hAnsi="方正仿宋" w:eastAsia="方正仿宋" w:cs="方正仿宋"/>
          <w:sz w:val="30"/>
          <w:szCs w:val="30"/>
        </w:rPr>
        <w:t>.公共安全（类）支出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rPr>
          <w:rFonts w:hint="default" w:eastAsia="方正仿宋"/>
          <w:lang w:val="en-US" w:eastAsia="zh-CN"/>
        </w:rPr>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5</w:t>
      </w:r>
      <w:r>
        <w:rPr>
          <w:rFonts w:hint="default" w:ascii="方正仿宋" w:hAnsi="方正仿宋" w:eastAsia="方正仿宋" w:cs="方正仿宋"/>
          <w:sz w:val="30"/>
          <w:szCs w:val="30"/>
        </w:rPr>
        <w:t>.教育（类）支出</w:t>
      </w:r>
      <w:r>
        <w:rPr>
          <w:rFonts w:hint="default" w:ascii="Times New Roman" w:hAnsi="Times New Roman" w:eastAsia="方正仿宋" w:cs="Times New Roman"/>
          <w:sz w:val="30"/>
          <w:szCs w:val="30"/>
        </w:rPr>
        <w:t>3,800,000.00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51.61</w:t>
      </w:r>
      <w:r>
        <w:rPr>
          <w:rFonts w:hint="default" w:ascii="方正仿宋" w:hAnsi="方正仿宋" w:eastAsia="方正仿宋" w:cs="方正仿宋"/>
          <w:sz w:val="30"/>
          <w:szCs w:val="30"/>
        </w:rPr>
        <w:t>%。</w:t>
      </w:r>
      <w:r>
        <w:rPr>
          <w:rFonts w:hint="eastAsia" w:ascii="方正仿宋" w:hAnsi="方正仿宋" w:eastAsia="方正仿宋" w:cs="方正仿宋"/>
          <w:sz w:val="30"/>
          <w:szCs w:val="30"/>
          <w:lang w:eastAsia="zh-CN"/>
        </w:rPr>
        <w:t>主要用于</w:t>
      </w:r>
      <w:r>
        <w:rPr>
          <w:rFonts w:hint="default" w:ascii="Times New Roman" w:hAnsi="Times New Roman" w:eastAsia="方正仿宋" w:cs="Times New Roman"/>
          <w:sz w:val="30"/>
          <w:szCs w:val="30"/>
          <w:lang w:val="en-US" w:eastAsia="zh-CN"/>
        </w:rPr>
        <w:t>2019</w:t>
      </w:r>
      <w:r>
        <w:rPr>
          <w:rFonts w:hint="eastAsia" w:ascii="方正仿宋" w:hAnsi="方正仿宋" w:eastAsia="方正仿宋" w:cs="方正仿宋"/>
          <w:sz w:val="30"/>
          <w:szCs w:val="30"/>
          <w:lang w:val="en-US" w:eastAsia="zh-CN"/>
        </w:rPr>
        <w:t>年中央和省级农田建设补助资金。</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6</w:t>
      </w:r>
      <w:r>
        <w:rPr>
          <w:rFonts w:hint="default" w:ascii="方正仿宋" w:hAnsi="方正仿宋" w:eastAsia="方正仿宋" w:cs="方正仿宋"/>
          <w:sz w:val="30"/>
          <w:szCs w:val="30"/>
        </w:rPr>
        <w:t>.科学技术（类）支出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7</w:t>
      </w:r>
      <w:r>
        <w:rPr>
          <w:rFonts w:hint="default" w:ascii="方正仿宋" w:hAnsi="方正仿宋" w:eastAsia="方正仿宋" w:cs="方正仿宋"/>
          <w:sz w:val="30"/>
          <w:szCs w:val="30"/>
        </w:rPr>
        <w:t>.文化旅游体育与传媒（类）支出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rPr>
          <w:rFonts w:hint="default" w:ascii="方正仿宋" w:hAnsi="方正仿宋" w:eastAsia="方正仿宋" w:cs="方正仿宋"/>
          <w:sz w:val="30"/>
          <w:szCs w:val="30"/>
        </w:rPr>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8</w:t>
      </w:r>
      <w:r>
        <w:rPr>
          <w:rFonts w:hint="default" w:ascii="方正仿宋" w:hAnsi="方正仿宋" w:eastAsia="方正仿宋" w:cs="方正仿宋"/>
          <w:sz w:val="30"/>
          <w:szCs w:val="30"/>
        </w:rPr>
        <w:t>.社会保障和就业（类）支出</w:t>
      </w:r>
      <w:r>
        <w:rPr>
          <w:rFonts w:hint="default" w:ascii="Times New Roman" w:hAnsi="Times New Roman" w:eastAsia="方正仿宋" w:cs="Times New Roman"/>
          <w:sz w:val="30"/>
          <w:szCs w:val="30"/>
        </w:rPr>
        <w:t>140,193.12</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1.90</w:t>
      </w:r>
      <w:r>
        <w:rPr>
          <w:rFonts w:hint="default" w:ascii="方正仿宋" w:hAnsi="方正仿宋" w:eastAsia="方正仿宋" w:cs="方正仿宋"/>
          <w:sz w:val="30"/>
          <w:szCs w:val="30"/>
        </w:rPr>
        <w:t>%。</w:t>
      </w:r>
      <w:r>
        <w:rPr>
          <w:rFonts w:hint="default" w:ascii="方正仿宋" w:hAnsi="方正仿宋" w:eastAsia="方正仿宋" w:cs="方正仿宋"/>
          <w:kern w:val="0"/>
          <w:sz w:val="30"/>
          <w:szCs w:val="30"/>
        </w:rPr>
        <w:t>主要用于支付职工的养老保险、职业年金、失业保险、工伤保险、生育保险缴费及离退休人员生活补助。</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9</w:t>
      </w:r>
      <w:r>
        <w:rPr>
          <w:rFonts w:hint="default" w:ascii="方正仿宋" w:hAnsi="方正仿宋" w:eastAsia="方正仿宋" w:cs="方正仿宋"/>
          <w:sz w:val="30"/>
          <w:szCs w:val="30"/>
        </w:rPr>
        <w:t>.卫生健康（类）支出</w:t>
      </w:r>
      <w:r>
        <w:rPr>
          <w:rFonts w:hint="default" w:ascii="Times New Roman" w:hAnsi="Times New Roman" w:eastAsia="方正仿宋" w:cs="Times New Roman"/>
          <w:sz w:val="30"/>
          <w:szCs w:val="30"/>
        </w:rPr>
        <w:t>124,795.96</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1.69</w:t>
      </w:r>
      <w:r>
        <w:rPr>
          <w:rFonts w:hint="default" w:ascii="方正仿宋" w:hAnsi="方正仿宋" w:eastAsia="方正仿宋" w:cs="方正仿宋"/>
          <w:sz w:val="30"/>
          <w:szCs w:val="30"/>
        </w:rPr>
        <w:t>%。</w:t>
      </w:r>
      <w:r>
        <w:rPr>
          <w:rFonts w:hint="default" w:ascii="方正仿宋" w:hAnsi="方正仿宋" w:eastAsia="方正仿宋" w:cs="方正仿宋"/>
          <w:kern w:val="0"/>
          <w:sz w:val="30"/>
          <w:szCs w:val="30"/>
        </w:rPr>
        <w:t>主要用于单位职工医疗保险支出。</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10</w:t>
      </w:r>
      <w:r>
        <w:rPr>
          <w:rFonts w:hint="default" w:ascii="方正仿宋" w:hAnsi="方正仿宋" w:eastAsia="方正仿宋" w:cs="方正仿宋"/>
          <w:sz w:val="30"/>
          <w:szCs w:val="30"/>
        </w:rPr>
        <w:t>.节能环保（类）支出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11</w:t>
      </w:r>
      <w:r>
        <w:rPr>
          <w:rFonts w:hint="default" w:ascii="方正仿宋" w:hAnsi="方正仿宋" w:eastAsia="方正仿宋" w:cs="方正仿宋"/>
          <w:sz w:val="30"/>
          <w:szCs w:val="30"/>
        </w:rPr>
        <w:t>.城乡社区（类）支出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rPr>
          <w:rFonts w:hint="default" w:eastAsia="方正仿宋"/>
          <w:lang w:val="en-US" w:eastAsia="zh-CN"/>
        </w:rPr>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12</w:t>
      </w:r>
      <w:r>
        <w:rPr>
          <w:rFonts w:hint="default" w:ascii="方正仿宋" w:hAnsi="方正仿宋" w:eastAsia="方正仿宋" w:cs="方正仿宋"/>
          <w:sz w:val="30"/>
          <w:szCs w:val="30"/>
        </w:rPr>
        <w:t>.农林水（类）支出</w:t>
      </w:r>
      <w:r>
        <w:rPr>
          <w:rFonts w:hint="default" w:ascii="Times New Roman" w:hAnsi="Times New Roman" w:eastAsia="方正仿宋" w:cs="Times New Roman"/>
          <w:sz w:val="30"/>
          <w:szCs w:val="30"/>
        </w:rPr>
        <w:t>3,106,841.14</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42.20</w:t>
      </w:r>
      <w:r>
        <w:rPr>
          <w:rFonts w:hint="default" w:ascii="方正仿宋" w:hAnsi="方正仿宋" w:eastAsia="方正仿宋" w:cs="方正仿宋"/>
          <w:sz w:val="30"/>
          <w:szCs w:val="30"/>
        </w:rPr>
        <w:t>%。</w:t>
      </w:r>
      <w:r>
        <w:rPr>
          <w:rFonts w:hint="eastAsia" w:ascii="Times New Roman" w:hAnsi="Times New Roman" w:eastAsia="方正仿宋" w:cs="方正仿宋"/>
          <w:sz w:val="30"/>
          <w:szCs w:val="30"/>
          <w:lang w:eastAsia="zh-CN"/>
        </w:rPr>
        <w:t>主要用于工资福利支出</w:t>
      </w:r>
      <w:r>
        <w:rPr>
          <w:rFonts w:hint="eastAsia" w:ascii="Times New Roman" w:hAnsi="Times New Roman" w:eastAsia="方正仿宋" w:cs="方正仿宋"/>
          <w:sz w:val="30"/>
          <w:szCs w:val="30"/>
          <w:lang w:val="en-US" w:eastAsia="zh-CN"/>
        </w:rPr>
        <w:t>1,896,155.14元；</w:t>
      </w:r>
      <w:r>
        <w:rPr>
          <w:rFonts w:hint="eastAsia" w:ascii="Times New Roman" w:hAnsi="Times New Roman" w:eastAsia="方正仿宋" w:cs="方正仿宋"/>
          <w:sz w:val="30"/>
          <w:szCs w:val="30"/>
          <w:lang w:eastAsia="zh-CN"/>
        </w:rPr>
        <w:t>省级农业生产发展专项资金</w:t>
      </w:r>
      <w:r>
        <w:rPr>
          <w:rFonts w:hint="eastAsia" w:ascii="Times New Roman" w:hAnsi="Times New Roman" w:eastAsia="方正仿宋" w:cs="方正仿宋"/>
          <w:sz w:val="30"/>
          <w:szCs w:val="30"/>
          <w:lang w:val="en-US" w:eastAsia="zh-CN"/>
        </w:rPr>
        <w:t>260,686.00元；农田建设补助资金950,000.00元。</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13.</w:t>
      </w:r>
      <w:r>
        <w:rPr>
          <w:rFonts w:hint="default" w:ascii="方正仿宋" w:hAnsi="方正仿宋" w:eastAsia="方正仿宋" w:cs="方正仿宋"/>
          <w:sz w:val="30"/>
          <w:szCs w:val="30"/>
        </w:rPr>
        <w:t>交通运输（类）支出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14</w:t>
      </w:r>
      <w:r>
        <w:rPr>
          <w:rFonts w:hint="default" w:ascii="方正仿宋" w:hAnsi="方正仿宋" w:eastAsia="方正仿宋" w:cs="方正仿宋"/>
          <w:sz w:val="30"/>
          <w:szCs w:val="30"/>
        </w:rPr>
        <w:t>.资源勘探工业信息等（类）支出类</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15</w:t>
      </w:r>
      <w:r>
        <w:rPr>
          <w:rFonts w:hint="default" w:ascii="方正仿宋" w:hAnsi="方正仿宋" w:eastAsia="方正仿宋" w:cs="方正仿宋"/>
          <w:sz w:val="30"/>
          <w:szCs w:val="30"/>
        </w:rPr>
        <w:t>.商业服务业等（类）支出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16.</w:t>
      </w:r>
      <w:r>
        <w:rPr>
          <w:rFonts w:hint="default" w:ascii="方正仿宋" w:hAnsi="方正仿宋" w:eastAsia="方正仿宋" w:cs="方正仿宋"/>
          <w:sz w:val="30"/>
          <w:szCs w:val="30"/>
        </w:rPr>
        <w:t>金融（类）支出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17</w:t>
      </w:r>
      <w:r>
        <w:rPr>
          <w:rFonts w:hint="default" w:ascii="方正仿宋" w:hAnsi="方正仿宋" w:eastAsia="方正仿宋" w:cs="方正仿宋"/>
          <w:sz w:val="30"/>
          <w:szCs w:val="30"/>
        </w:rPr>
        <w:t>.援助其他地区（类）支出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rPr>
          <w:rFonts w:hint="default" w:ascii="方正仿宋" w:hAnsi="方正仿宋" w:eastAsia="方正仿宋" w:cs="方正仿宋"/>
          <w:sz w:val="30"/>
          <w:szCs w:val="30"/>
        </w:rPr>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18</w:t>
      </w:r>
      <w:r>
        <w:rPr>
          <w:rFonts w:hint="default" w:ascii="方正仿宋" w:hAnsi="方正仿宋" w:eastAsia="方正仿宋" w:cs="方正仿宋"/>
          <w:sz w:val="30"/>
          <w:szCs w:val="30"/>
        </w:rPr>
        <w:t>.自然资源海洋气象等（类）支出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rPr>
          <w:rFonts w:hint="eastAsia" w:eastAsiaTheme="minorEastAsia"/>
          <w:lang w:eastAsia="zh-CN"/>
        </w:rPr>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19</w:t>
      </w:r>
      <w:r>
        <w:rPr>
          <w:rFonts w:hint="default" w:ascii="方正仿宋" w:hAnsi="方正仿宋" w:eastAsia="方正仿宋" w:cs="方正仿宋"/>
          <w:sz w:val="30"/>
          <w:szCs w:val="30"/>
        </w:rPr>
        <w:t>.住房保障（类）支出</w:t>
      </w:r>
      <w:r>
        <w:rPr>
          <w:rFonts w:hint="default" w:ascii="Times New Roman" w:hAnsi="Times New Roman" w:eastAsia="方正仿宋" w:cs="Times New Roman"/>
          <w:sz w:val="30"/>
          <w:szCs w:val="30"/>
        </w:rPr>
        <w:t>191,148.00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2.60</w:t>
      </w:r>
      <w:r>
        <w:rPr>
          <w:rFonts w:hint="default" w:ascii="方正仿宋" w:hAnsi="方正仿宋" w:eastAsia="方正仿宋" w:cs="方正仿宋"/>
          <w:sz w:val="30"/>
          <w:szCs w:val="30"/>
        </w:rPr>
        <w:t>%。</w:t>
      </w:r>
      <w:r>
        <w:rPr>
          <w:rFonts w:hint="default" w:ascii="方正仿宋" w:hAnsi="方正仿宋" w:eastAsia="方正仿宋" w:cs="方正仿宋"/>
          <w:kern w:val="0"/>
          <w:sz w:val="30"/>
          <w:szCs w:val="30"/>
        </w:rPr>
        <w:t>主要用于支付职工住房公积金和住房补贴。</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20</w:t>
      </w:r>
      <w:r>
        <w:rPr>
          <w:rFonts w:hint="default" w:ascii="方正仿宋" w:hAnsi="方正仿宋" w:eastAsia="方正仿宋" w:cs="方正仿宋"/>
          <w:sz w:val="30"/>
          <w:szCs w:val="30"/>
        </w:rPr>
        <w:t>.粮油物资储备（类）支出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21</w:t>
      </w:r>
      <w:r>
        <w:rPr>
          <w:rFonts w:hint="default" w:ascii="方正仿宋" w:hAnsi="方正仿宋" w:eastAsia="方正仿宋" w:cs="方正仿宋"/>
          <w:sz w:val="30"/>
          <w:szCs w:val="30"/>
        </w:rPr>
        <w:t>.国有资本经营预算（类）支出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rPr>
          <w:rFonts w:hint="default" w:ascii="方正仿宋" w:hAnsi="方正仿宋" w:eastAsia="方正仿宋" w:cs="方正仿宋"/>
          <w:sz w:val="30"/>
          <w:szCs w:val="30"/>
        </w:rPr>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22.</w:t>
      </w:r>
      <w:r>
        <w:rPr>
          <w:rFonts w:hint="default" w:ascii="方正仿宋" w:hAnsi="方正仿宋" w:eastAsia="方正仿宋" w:cs="方正仿宋"/>
          <w:sz w:val="30"/>
          <w:szCs w:val="30"/>
        </w:rPr>
        <w:t>灾害防治及应急管理（类）支出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23</w:t>
      </w:r>
      <w:r>
        <w:rPr>
          <w:rFonts w:hint="default" w:ascii="方正仿宋" w:hAnsi="方正仿宋" w:eastAsia="方正仿宋" w:cs="方正仿宋"/>
          <w:sz w:val="30"/>
          <w:szCs w:val="30"/>
        </w:rPr>
        <w:t>.其他（类）支出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rPr>
          <w:rFonts w:hint="default" w:ascii="方正仿宋" w:hAnsi="方正仿宋" w:eastAsia="方正仿宋" w:cs="方正仿宋"/>
          <w:sz w:val="30"/>
          <w:szCs w:val="30"/>
        </w:rPr>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24</w:t>
      </w:r>
      <w:r>
        <w:rPr>
          <w:rFonts w:hint="default" w:ascii="方正仿宋" w:hAnsi="方正仿宋" w:eastAsia="方正仿宋" w:cs="方正仿宋"/>
          <w:sz w:val="30"/>
          <w:szCs w:val="30"/>
        </w:rPr>
        <w:t>.债务还本（类）支出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eastAsia" w:ascii="方正仿宋" w:hAnsi="方正仿宋" w:eastAsia="方正仿宋" w:cs="方正仿宋"/>
          <w:sz w:val="30"/>
          <w:szCs w:val="30"/>
          <w:lang w:val="en-US" w:eastAsia="zh-CN"/>
        </w:rPr>
        <w:t xml:space="preserve"> </w:t>
      </w:r>
      <w:r>
        <w:rPr>
          <w:rFonts w:hint="default" w:ascii="Times New Roman" w:hAnsi="Times New Roman" w:eastAsia="方正仿宋" w:cs="Times New Roman"/>
          <w:sz w:val="30"/>
          <w:szCs w:val="30"/>
        </w:rPr>
        <w:t>25.</w:t>
      </w:r>
      <w:r>
        <w:rPr>
          <w:rFonts w:hint="default" w:ascii="方正仿宋" w:hAnsi="方正仿宋" w:eastAsia="方正仿宋" w:cs="方正仿宋"/>
          <w:sz w:val="30"/>
          <w:szCs w:val="30"/>
        </w:rPr>
        <w:t>债务付息（类）支出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 xml:space="preserve">  </w:t>
      </w:r>
      <w:r>
        <w:rPr>
          <w:rFonts w:hint="default" w:ascii="Times New Roman" w:hAnsi="Times New Roman" w:eastAsia="方正仿宋" w:cs="Times New Roman"/>
          <w:sz w:val="30"/>
          <w:szCs w:val="30"/>
        </w:rPr>
        <w:t>26</w:t>
      </w:r>
      <w:r>
        <w:rPr>
          <w:rFonts w:hint="default" w:ascii="方正仿宋" w:hAnsi="方正仿宋" w:eastAsia="方正仿宋" w:cs="方正仿宋"/>
          <w:sz w:val="30"/>
          <w:szCs w:val="30"/>
        </w:rPr>
        <w:t>.抗疫特别国债安排（类）支出</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元，占一般公共预算财政拨款总支出的</w:t>
      </w:r>
      <w:r>
        <w:rPr>
          <w:rFonts w:hint="default" w:ascii="Times New Roman" w:hAnsi="Times New Roman" w:eastAsia="方正仿宋" w:cs="Times New Roman"/>
          <w:sz w:val="30"/>
          <w:szCs w:val="30"/>
        </w:rPr>
        <w:t>0.00</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0" w:afterAutospacing="0" w:line="590" w:lineRule="atLeast"/>
        <w:ind w:left="0" w:right="0" w:firstLine="601"/>
        <w:jc w:val="left"/>
      </w:pPr>
      <w:r>
        <w:rPr>
          <w:rFonts w:hint="default" w:ascii="方正黑体" w:hAnsi="方正黑体" w:eastAsia="方正黑体" w:cs="方正黑体"/>
          <w:sz w:val="30"/>
          <w:szCs w:val="30"/>
        </w:rPr>
        <w:t>四、财政拨款</w:t>
      </w:r>
      <w:r>
        <w:rPr>
          <w:rFonts w:hint="eastAsia" w:ascii="方正黑体" w:hAnsi="方正黑体" w:eastAsia="方正黑体" w:cs="方正黑体"/>
          <w:sz w:val="30"/>
          <w:szCs w:val="30"/>
          <w:lang w:eastAsia="zh-CN"/>
        </w:rPr>
        <w:t>“</w:t>
      </w:r>
      <w:r>
        <w:rPr>
          <w:rFonts w:hint="default" w:ascii="方正黑体" w:hAnsi="方正黑体" w:eastAsia="方正黑体" w:cs="方正黑体"/>
          <w:sz w:val="30"/>
          <w:szCs w:val="30"/>
        </w:rPr>
        <w:t>三公</w:t>
      </w:r>
      <w:r>
        <w:rPr>
          <w:rFonts w:hint="eastAsia" w:ascii="方正黑体" w:hAnsi="方正黑体" w:eastAsia="方正黑体" w:cs="方正黑体"/>
          <w:sz w:val="30"/>
          <w:szCs w:val="30"/>
          <w:lang w:eastAsia="zh-CN"/>
        </w:rPr>
        <w:t>”</w:t>
      </w:r>
      <w:r>
        <w:rPr>
          <w:rFonts w:hint="default" w:ascii="方正黑体" w:hAnsi="方正黑体" w:eastAsia="方正黑体" w:cs="方正黑体"/>
          <w:sz w:val="30"/>
          <w:szCs w:val="30"/>
        </w:rPr>
        <w:t xml:space="preserve">经费支出决算情况说明 </w:t>
      </w:r>
    </w:p>
    <w:p>
      <w:pPr>
        <w:keepNext w:val="0"/>
        <w:keepLines w:val="0"/>
        <w:widowControl/>
        <w:suppressLineNumbers w:val="0"/>
        <w:autoSpaceDE w:val="0"/>
        <w:autoSpaceDN w:val="0"/>
        <w:spacing w:before="0" w:beforeAutospacing="0" w:after="480" w:afterAutospacing="0" w:line="590" w:lineRule="atLeast"/>
        <w:ind w:left="0" w:right="0" w:firstLine="601"/>
      </w:pPr>
      <w:r>
        <w:rPr>
          <w:rFonts w:hint="default" w:ascii="Times New Roman" w:hAnsi="Times New Roman" w:cs="Times New Roman"/>
          <w:color w:val="auto"/>
          <w:sz w:val="30"/>
          <w:szCs w:val="30"/>
          <w:lang w:val="en-US"/>
        </w:rPr>
        <w:t>2022</w:t>
      </w:r>
      <w:r>
        <w:rPr>
          <w:rFonts w:hint="default" w:ascii="方正仿宋" w:hAnsi="方正仿宋" w:eastAsia="方正仿宋" w:cs="方正仿宋"/>
          <w:color w:val="auto"/>
          <w:sz w:val="30"/>
          <w:szCs w:val="30"/>
        </w:rPr>
        <w:t>年度财政拨款</w:t>
      </w:r>
      <w:r>
        <w:rPr>
          <w:rFonts w:hint="eastAsia" w:ascii="方正仿宋" w:hAnsi="方正仿宋" w:eastAsia="方正仿宋" w:cs="方正仿宋"/>
          <w:color w:val="auto"/>
          <w:sz w:val="30"/>
          <w:szCs w:val="30"/>
          <w:lang w:eastAsia="zh-CN"/>
        </w:rPr>
        <w:t>“</w:t>
      </w:r>
      <w:r>
        <w:rPr>
          <w:rFonts w:hint="default" w:ascii="方正仿宋" w:hAnsi="方正仿宋" w:eastAsia="方正仿宋" w:cs="方正仿宋"/>
          <w:color w:val="auto"/>
          <w:sz w:val="30"/>
          <w:szCs w:val="30"/>
        </w:rPr>
        <w:t>三公</w:t>
      </w:r>
      <w:r>
        <w:rPr>
          <w:rFonts w:hint="eastAsia" w:ascii="方正仿宋" w:hAnsi="方正仿宋" w:eastAsia="方正仿宋" w:cs="方正仿宋"/>
          <w:color w:val="auto"/>
          <w:sz w:val="30"/>
          <w:szCs w:val="30"/>
          <w:lang w:eastAsia="zh-CN"/>
        </w:rPr>
        <w:t>”</w:t>
      </w:r>
      <w:r>
        <w:rPr>
          <w:rFonts w:hint="default" w:ascii="方正仿宋" w:hAnsi="方正仿宋" w:eastAsia="方正仿宋" w:cs="方正仿宋"/>
          <w:color w:val="auto"/>
          <w:sz w:val="30"/>
          <w:szCs w:val="30"/>
        </w:rPr>
        <w:t>经费支出决算中，财政拨款</w:t>
      </w:r>
      <w:r>
        <w:rPr>
          <w:rFonts w:hint="eastAsia" w:ascii="方正仿宋" w:hAnsi="方正仿宋" w:eastAsia="方正仿宋" w:cs="方正仿宋"/>
          <w:color w:val="auto"/>
          <w:sz w:val="30"/>
          <w:szCs w:val="30"/>
          <w:lang w:eastAsia="zh-CN"/>
        </w:rPr>
        <w:t>“</w:t>
      </w:r>
      <w:r>
        <w:rPr>
          <w:rFonts w:hint="default" w:ascii="方正仿宋" w:hAnsi="方正仿宋" w:eastAsia="方正仿宋" w:cs="方正仿宋"/>
          <w:color w:val="auto"/>
          <w:sz w:val="30"/>
          <w:szCs w:val="30"/>
        </w:rPr>
        <w:t>三公</w:t>
      </w:r>
      <w:r>
        <w:rPr>
          <w:rFonts w:hint="eastAsia" w:ascii="方正仿宋" w:hAnsi="方正仿宋" w:eastAsia="方正仿宋" w:cs="方正仿宋"/>
          <w:color w:val="auto"/>
          <w:sz w:val="30"/>
          <w:szCs w:val="30"/>
          <w:lang w:eastAsia="zh-CN"/>
        </w:rPr>
        <w:t>”</w:t>
      </w:r>
      <w:r>
        <w:rPr>
          <w:rFonts w:hint="default" w:ascii="方正仿宋" w:hAnsi="方正仿宋" w:eastAsia="方正仿宋" w:cs="方正仿宋"/>
          <w:color w:val="auto"/>
          <w:sz w:val="30"/>
          <w:szCs w:val="30"/>
        </w:rPr>
        <w:t>经费支出年初预算为</w:t>
      </w:r>
      <w:r>
        <w:rPr>
          <w:rFonts w:hint="eastAsia" w:ascii="Times New Roman" w:hAnsi="Times New Roman" w:eastAsia="方正仿宋" w:cs="Times New Roman"/>
          <w:color w:val="auto"/>
          <w:sz w:val="30"/>
          <w:szCs w:val="30"/>
          <w:lang w:val="en-US" w:eastAsia="zh-CN"/>
        </w:rPr>
        <w:t>3,200.00</w:t>
      </w:r>
      <w:r>
        <w:rPr>
          <w:rFonts w:hint="default" w:ascii="方正仿宋" w:hAnsi="方正仿宋" w:eastAsia="方正仿宋" w:cs="方正仿宋"/>
          <w:color w:val="auto"/>
          <w:sz w:val="30"/>
          <w:szCs w:val="30"/>
        </w:rPr>
        <w:t>元，支出决算为</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元，完成年初预算的</w:t>
      </w:r>
      <w:r>
        <w:rPr>
          <w:rFonts w:hint="default" w:ascii="Times New Roman" w:hAnsi="Times New Roman" w:eastAsia="方正仿宋" w:cs="Times New Roman"/>
          <w:color w:val="auto"/>
          <w:sz w:val="30"/>
          <w:szCs w:val="30"/>
          <w:lang w:val="en-US" w:eastAsia="zh-CN"/>
        </w:rPr>
        <w:t>0</w:t>
      </w:r>
      <w:r>
        <w:rPr>
          <w:rFonts w:hint="eastAsia" w:ascii="Times New Roman" w:hAnsi="Times New Roman" w:eastAsia="方正仿宋" w:cs="Times New Roman"/>
          <w:color w:val="auto"/>
          <w:sz w:val="30"/>
          <w:szCs w:val="30"/>
          <w:lang w:val="en-US" w:eastAsia="zh-CN"/>
        </w:rPr>
        <w:t>.00</w:t>
      </w:r>
      <w:r>
        <w:rPr>
          <w:rFonts w:hint="default" w:ascii="方正仿宋" w:hAnsi="方正仿宋" w:eastAsia="方正仿宋" w:cs="方正仿宋"/>
          <w:color w:val="auto"/>
          <w:sz w:val="30"/>
          <w:szCs w:val="30"/>
          <w:lang w:val="en-US"/>
        </w:rPr>
        <w:t>%</w:t>
      </w:r>
      <w:r>
        <w:rPr>
          <w:rFonts w:hint="default" w:ascii="方正仿宋" w:hAnsi="方正仿宋" w:eastAsia="方正仿宋" w:cs="方正仿宋"/>
          <w:color w:val="auto"/>
          <w:sz w:val="30"/>
          <w:szCs w:val="30"/>
        </w:rPr>
        <w:t>。其中：因公出国（境）费支出决算</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元，占总支出决算的</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；公务用车购置费支出决算</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元，占总支出决算的</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；公务用车运行维护费支出决算</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元，占总支出决算的</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lang w:val="en-US"/>
        </w:rPr>
        <w:t>%</w:t>
      </w:r>
      <w:r>
        <w:rPr>
          <w:rFonts w:hint="default" w:ascii="方正仿宋" w:hAnsi="方正仿宋" w:eastAsia="方正仿宋" w:cs="方正仿宋"/>
          <w:color w:val="auto"/>
          <w:sz w:val="30"/>
          <w:szCs w:val="30"/>
        </w:rPr>
        <w:t>；公务接待费支出决算</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元，占总支出决算的</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lang w:val="en-US"/>
        </w:rPr>
        <w:t>%</w:t>
      </w:r>
      <w:r>
        <w:rPr>
          <w:rFonts w:hint="default" w:ascii="方正仿宋" w:hAnsi="方正仿宋" w:eastAsia="方正仿宋" w:cs="方正仿宋"/>
          <w:color w:val="auto"/>
          <w:sz w:val="30"/>
          <w:szCs w:val="30"/>
        </w:rPr>
        <w:t>，具体是国内接待费支出决算</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元（其中：外事接待费支出决算</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元），国（境）外接待费支出决算</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元。明细情况如下</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0" w:afterAutospacing="0" w:line="590" w:lineRule="atLeast"/>
        <w:ind w:left="0" w:right="0" w:firstLine="600"/>
        <w:jc w:val="left"/>
      </w:pPr>
      <w:r>
        <w:rPr>
          <w:rFonts w:hint="default" w:ascii="方正楷体" w:hAnsi="方正楷体" w:eastAsia="方正楷体" w:cs="方正楷体"/>
          <w:sz w:val="30"/>
          <w:szCs w:val="30"/>
        </w:rPr>
        <w:t>(一)</w:t>
      </w:r>
      <w:r>
        <w:rPr>
          <w:rFonts w:hint="default" w:ascii="方正黑体" w:hAnsi="方正黑体" w:eastAsia="方正黑体" w:cs="方正黑体"/>
          <w:sz w:val="30"/>
          <w:szCs w:val="30"/>
        </w:rPr>
        <w:t xml:space="preserve"> </w:t>
      </w:r>
      <w:r>
        <w:rPr>
          <w:rFonts w:hint="default" w:ascii="方正楷体" w:hAnsi="方正楷体" w:eastAsia="方正楷体" w:cs="方正楷体"/>
          <w:sz w:val="30"/>
          <w:szCs w:val="30"/>
        </w:rPr>
        <w:t>一般公共预算财政拨款</w:t>
      </w:r>
      <w:r>
        <w:rPr>
          <w:rFonts w:hint="eastAsia" w:ascii="方正楷体" w:hAnsi="方正楷体" w:eastAsia="方正楷体" w:cs="方正楷体"/>
          <w:sz w:val="30"/>
          <w:szCs w:val="30"/>
          <w:lang w:eastAsia="zh-CN"/>
        </w:rPr>
        <w:t>“</w:t>
      </w:r>
      <w:r>
        <w:rPr>
          <w:rFonts w:hint="default" w:ascii="方正楷体" w:hAnsi="方正楷体" w:eastAsia="方正楷体" w:cs="方正楷体"/>
          <w:sz w:val="30"/>
          <w:szCs w:val="30"/>
        </w:rPr>
        <w:t>三公</w:t>
      </w:r>
      <w:r>
        <w:rPr>
          <w:rFonts w:hint="eastAsia" w:ascii="方正楷体" w:hAnsi="方正楷体" w:eastAsia="方正楷体" w:cs="方正楷体"/>
          <w:sz w:val="30"/>
          <w:szCs w:val="30"/>
          <w:lang w:eastAsia="zh-CN"/>
        </w:rPr>
        <w:t>”</w:t>
      </w:r>
      <w:r>
        <w:rPr>
          <w:rFonts w:hint="default" w:ascii="方正楷体" w:hAnsi="方正楷体" w:eastAsia="方正楷体" w:cs="方正楷体"/>
          <w:sz w:val="30"/>
          <w:szCs w:val="30"/>
        </w:rPr>
        <w:t>经费支出决算总体情况</w:t>
      </w:r>
    </w:p>
    <w:p>
      <w:pPr>
        <w:keepNext w:val="0"/>
        <w:keepLines w:val="0"/>
        <w:widowControl/>
        <w:suppressLineNumbers w:val="0"/>
        <w:autoSpaceDE w:val="0"/>
        <w:autoSpaceDN w:val="0"/>
        <w:spacing w:before="0" w:beforeAutospacing="0" w:after="480" w:afterAutospacing="0" w:line="590" w:lineRule="atLeast"/>
        <w:ind w:left="0" w:right="0" w:firstLine="601"/>
        <w:rPr>
          <w:rFonts w:hint="eastAsia" w:eastAsia="方正仿宋"/>
          <w:lang w:val="en-US" w:eastAsia="zh-CN"/>
        </w:rPr>
      </w:pPr>
      <w:r>
        <w:rPr>
          <w:rFonts w:hint="default" w:ascii="方正仿宋" w:hAnsi="方正仿宋" w:eastAsia="方正仿宋" w:cs="方正仿宋"/>
          <w:sz w:val="30"/>
          <w:szCs w:val="30"/>
        </w:rPr>
        <w:t>元江哈尼族彝族傣族自治县农田建设与土壤肥料工作站</w:t>
      </w:r>
      <w:r>
        <w:rPr>
          <w:rFonts w:hint="default" w:ascii="Times New Roman" w:hAnsi="Times New Roman" w:eastAsia="方正仿宋" w:cs="Times New Roman"/>
          <w:color w:val="auto"/>
          <w:sz w:val="30"/>
          <w:szCs w:val="30"/>
        </w:rPr>
        <w:t>2022</w:t>
      </w:r>
      <w:r>
        <w:rPr>
          <w:rFonts w:hint="default" w:ascii="方正仿宋" w:hAnsi="方正仿宋" w:eastAsia="方正仿宋" w:cs="方正仿宋"/>
          <w:color w:val="auto"/>
          <w:sz w:val="30"/>
          <w:szCs w:val="30"/>
        </w:rPr>
        <w:t>年度一般公共预算财政拨款</w:t>
      </w:r>
      <w:r>
        <w:rPr>
          <w:rFonts w:hint="eastAsia" w:ascii="方正仿宋" w:hAnsi="方正仿宋" w:eastAsia="方正仿宋" w:cs="方正仿宋"/>
          <w:color w:val="auto"/>
          <w:sz w:val="30"/>
          <w:szCs w:val="30"/>
          <w:lang w:eastAsia="zh-CN"/>
        </w:rPr>
        <w:t>“</w:t>
      </w:r>
      <w:r>
        <w:rPr>
          <w:rFonts w:hint="default" w:ascii="方正仿宋" w:hAnsi="方正仿宋" w:eastAsia="方正仿宋" w:cs="方正仿宋"/>
          <w:color w:val="auto"/>
          <w:sz w:val="30"/>
          <w:szCs w:val="30"/>
        </w:rPr>
        <w:t>三公</w:t>
      </w:r>
      <w:r>
        <w:rPr>
          <w:rFonts w:hint="eastAsia" w:ascii="方正仿宋" w:hAnsi="方正仿宋" w:eastAsia="方正仿宋" w:cs="方正仿宋"/>
          <w:color w:val="auto"/>
          <w:sz w:val="30"/>
          <w:szCs w:val="30"/>
          <w:lang w:eastAsia="zh-CN"/>
        </w:rPr>
        <w:t>”</w:t>
      </w:r>
      <w:r>
        <w:rPr>
          <w:rFonts w:hint="default" w:ascii="方正仿宋" w:hAnsi="方正仿宋" w:eastAsia="方正仿宋" w:cs="方正仿宋"/>
          <w:color w:val="auto"/>
          <w:sz w:val="30"/>
          <w:szCs w:val="30"/>
        </w:rPr>
        <w:t>经费支出年初预算为</w:t>
      </w:r>
      <w:r>
        <w:rPr>
          <w:rFonts w:hint="eastAsia" w:ascii="Times New Roman" w:hAnsi="Times New Roman" w:eastAsia="方正仿宋" w:cs="Times New Roman"/>
          <w:color w:val="auto"/>
          <w:sz w:val="30"/>
          <w:szCs w:val="30"/>
          <w:lang w:val="en-US" w:eastAsia="zh-CN"/>
        </w:rPr>
        <w:t>3,200.00</w:t>
      </w:r>
      <w:r>
        <w:rPr>
          <w:rFonts w:hint="default" w:ascii="方正仿宋" w:hAnsi="方正仿宋" w:eastAsia="方正仿宋" w:cs="方正仿宋"/>
          <w:color w:val="auto"/>
          <w:sz w:val="30"/>
          <w:szCs w:val="30"/>
        </w:rPr>
        <w:t>元，支出决算为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元，完成年初预算的</w:t>
      </w:r>
      <w:r>
        <w:rPr>
          <w:rFonts w:hint="eastAsia" w:ascii="Times New Roman" w:hAnsi="Times New Roman" w:eastAsia="方正仿宋" w:cs="Times New Roman"/>
          <w:color w:val="auto"/>
          <w:sz w:val="30"/>
          <w:szCs w:val="30"/>
          <w:lang w:val="en-US" w:eastAsia="zh-CN"/>
        </w:rPr>
        <w:t>0.00</w:t>
      </w:r>
      <w:r>
        <w:rPr>
          <w:rFonts w:hint="default" w:ascii="方正仿宋" w:hAnsi="方正仿宋" w:eastAsia="方正仿宋" w:cs="方正仿宋"/>
          <w:color w:val="auto"/>
          <w:sz w:val="30"/>
          <w:szCs w:val="30"/>
        </w:rPr>
        <w:t>%。其中：因公出国（境）费支出决算为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元，完成年初预算的</w:t>
      </w:r>
      <w:r>
        <w:rPr>
          <w:rFonts w:hint="eastAsia" w:ascii="Times New Roman" w:hAnsi="Times New Roman" w:eastAsia="方正仿宋" w:cs="Times New Roman"/>
          <w:color w:val="auto"/>
          <w:sz w:val="30"/>
          <w:szCs w:val="30"/>
          <w:lang w:val="en-US" w:eastAsia="zh-CN"/>
        </w:rPr>
        <w:t>0.00</w:t>
      </w:r>
      <w:r>
        <w:rPr>
          <w:rFonts w:hint="default" w:ascii="方正仿宋" w:hAnsi="方正仿宋" w:eastAsia="方正仿宋" w:cs="方正仿宋"/>
          <w:color w:val="auto"/>
          <w:sz w:val="30"/>
          <w:szCs w:val="30"/>
        </w:rPr>
        <w:t>%；公务用车购置费支出决算为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元，完成年初预算的</w:t>
      </w:r>
      <w:r>
        <w:rPr>
          <w:rFonts w:hint="eastAsia" w:ascii="Times New Roman" w:hAnsi="Times New Roman" w:eastAsia="方正仿宋" w:cs="Times New Roman"/>
          <w:color w:val="auto"/>
          <w:sz w:val="30"/>
          <w:szCs w:val="30"/>
          <w:lang w:val="en-US" w:eastAsia="zh-CN"/>
        </w:rPr>
        <w:t>0.00</w:t>
      </w:r>
      <w:r>
        <w:rPr>
          <w:rFonts w:hint="default" w:ascii="方正仿宋" w:hAnsi="方正仿宋" w:eastAsia="方正仿宋" w:cs="方正仿宋"/>
          <w:color w:val="auto"/>
          <w:sz w:val="30"/>
          <w:szCs w:val="30"/>
        </w:rPr>
        <w:t>%；公务用车运行维护费支出决算为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元，完成年初预算的</w:t>
      </w:r>
      <w:r>
        <w:rPr>
          <w:rFonts w:hint="eastAsia" w:ascii="Times New Roman" w:hAnsi="Times New Roman" w:eastAsia="方正仿宋" w:cs="Times New Roman"/>
          <w:color w:val="auto"/>
          <w:sz w:val="30"/>
          <w:szCs w:val="30"/>
          <w:lang w:val="en-US" w:eastAsia="zh-CN"/>
        </w:rPr>
        <w:t>0.00</w:t>
      </w:r>
      <w:r>
        <w:rPr>
          <w:rFonts w:hint="default" w:ascii="方正仿宋" w:hAnsi="方正仿宋" w:eastAsia="方正仿宋" w:cs="方正仿宋"/>
          <w:color w:val="auto"/>
          <w:sz w:val="30"/>
          <w:szCs w:val="30"/>
        </w:rPr>
        <w:t>%；公务接待费支出决算为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元，完成年初预算的</w:t>
      </w:r>
      <w:r>
        <w:rPr>
          <w:rFonts w:hint="eastAsia" w:ascii="Times New Roman" w:hAnsi="Times New Roman" w:eastAsia="方正仿宋" w:cs="Times New Roman"/>
          <w:color w:val="auto"/>
          <w:sz w:val="30"/>
          <w:szCs w:val="30"/>
          <w:lang w:val="en-US" w:eastAsia="zh-CN"/>
        </w:rPr>
        <w:t>0.00</w:t>
      </w:r>
      <w:r>
        <w:rPr>
          <w:rFonts w:hint="default" w:ascii="方正仿宋" w:hAnsi="方正仿宋" w:eastAsia="方正仿宋" w:cs="方正仿宋"/>
          <w:color w:val="auto"/>
          <w:sz w:val="30"/>
          <w:szCs w:val="30"/>
        </w:rPr>
        <w:t>%。2022年度般公共预算财政拨款</w:t>
      </w:r>
      <w:r>
        <w:rPr>
          <w:rFonts w:hint="eastAsia" w:ascii="方正仿宋" w:hAnsi="方正仿宋" w:eastAsia="方正仿宋" w:cs="方正仿宋"/>
          <w:color w:val="auto"/>
          <w:sz w:val="30"/>
          <w:szCs w:val="30"/>
          <w:lang w:eastAsia="zh-CN"/>
        </w:rPr>
        <w:t>“</w:t>
      </w:r>
      <w:r>
        <w:rPr>
          <w:rFonts w:hint="default" w:ascii="方正仿宋" w:hAnsi="方正仿宋" w:eastAsia="方正仿宋" w:cs="方正仿宋"/>
          <w:color w:val="auto"/>
          <w:sz w:val="30"/>
          <w:szCs w:val="30"/>
        </w:rPr>
        <w:t>三公</w:t>
      </w:r>
      <w:r>
        <w:rPr>
          <w:rFonts w:hint="eastAsia" w:ascii="方正仿宋" w:hAnsi="方正仿宋" w:eastAsia="方正仿宋" w:cs="方正仿宋"/>
          <w:color w:val="auto"/>
          <w:sz w:val="30"/>
          <w:szCs w:val="30"/>
          <w:lang w:eastAsia="zh-CN"/>
        </w:rPr>
        <w:t>”</w:t>
      </w:r>
      <w:r>
        <w:rPr>
          <w:rFonts w:hint="default" w:ascii="方正仿宋" w:hAnsi="方正仿宋" w:eastAsia="方正仿宋" w:cs="方正仿宋"/>
          <w:color w:val="auto"/>
          <w:sz w:val="30"/>
          <w:szCs w:val="30"/>
        </w:rPr>
        <w:t>经费支出决算数小于年初预算数的主要原因</w:t>
      </w:r>
      <w:r>
        <w:rPr>
          <w:rFonts w:hint="eastAsia" w:ascii="方正仿宋" w:hAnsi="方正仿宋" w:eastAsia="方正仿宋" w:cs="方正仿宋"/>
          <w:color w:val="auto"/>
          <w:sz w:val="30"/>
          <w:szCs w:val="30"/>
          <w:lang w:eastAsia="zh-CN"/>
        </w:rPr>
        <w:t>是坚决贯彻落实中央八项规定厉行勤俭节约，严格控制公务接待。</w:t>
      </w:r>
    </w:p>
    <w:p>
      <w:pPr>
        <w:keepNext w:val="0"/>
        <w:keepLines w:val="0"/>
        <w:widowControl/>
        <w:suppressLineNumbers w:val="0"/>
        <w:autoSpaceDE w:val="0"/>
        <w:autoSpaceDN w:val="0"/>
        <w:spacing w:before="0" w:beforeAutospacing="0" w:after="480" w:afterAutospacing="0" w:line="590" w:lineRule="atLeast"/>
        <w:ind w:left="0" w:right="0" w:firstLine="601"/>
        <w:rPr>
          <w:rFonts w:hint="eastAsia" w:eastAsia="方正仿宋"/>
          <w:lang w:eastAsia="zh-CN"/>
        </w:rPr>
      </w:pPr>
      <w:r>
        <w:rPr>
          <w:rFonts w:hint="default" w:ascii="Times New Roman" w:hAnsi="Times New Roman" w:eastAsia="方正仿宋" w:cs="Times New Roman"/>
          <w:color w:val="auto"/>
          <w:sz w:val="30"/>
          <w:szCs w:val="30"/>
        </w:rPr>
        <w:t>2022</w:t>
      </w:r>
      <w:r>
        <w:rPr>
          <w:rFonts w:hint="default" w:ascii="方正仿宋" w:hAnsi="方正仿宋" w:eastAsia="方正仿宋" w:cs="方正仿宋"/>
          <w:color w:val="auto"/>
          <w:sz w:val="30"/>
          <w:szCs w:val="30"/>
        </w:rPr>
        <w:t>年度一般公共预算财政拨款</w:t>
      </w:r>
      <w:r>
        <w:rPr>
          <w:rFonts w:hint="eastAsia" w:ascii="方正仿宋" w:hAnsi="方正仿宋" w:eastAsia="方正仿宋" w:cs="方正仿宋"/>
          <w:color w:val="auto"/>
          <w:sz w:val="30"/>
          <w:szCs w:val="30"/>
          <w:lang w:eastAsia="zh-CN"/>
        </w:rPr>
        <w:t>“</w:t>
      </w:r>
      <w:r>
        <w:rPr>
          <w:rFonts w:hint="default" w:ascii="方正仿宋" w:hAnsi="方正仿宋" w:eastAsia="方正仿宋" w:cs="方正仿宋"/>
          <w:color w:val="auto"/>
          <w:sz w:val="30"/>
          <w:szCs w:val="30"/>
        </w:rPr>
        <w:t>三公</w:t>
      </w:r>
      <w:r>
        <w:rPr>
          <w:rFonts w:hint="eastAsia" w:ascii="方正仿宋" w:hAnsi="方正仿宋" w:eastAsia="方正仿宋" w:cs="方正仿宋"/>
          <w:color w:val="auto"/>
          <w:sz w:val="30"/>
          <w:szCs w:val="30"/>
          <w:lang w:eastAsia="zh-CN"/>
        </w:rPr>
        <w:t>”</w:t>
      </w:r>
      <w:r>
        <w:rPr>
          <w:rFonts w:hint="default" w:ascii="方正仿宋" w:hAnsi="方正仿宋" w:eastAsia="方正仿宋" w:cs="方正仿宋"/>
          <w:color w:val="auto"/>
          <w:sz w:val="30"/>
          <w:szCs w:val="30"/>
        </w:rPr>
        <w:t>经费支出决算数比上年减少</w:t>
      </w:r>
      <w:r>
        <w:rPr>
          <w:rFonts w:hint="default" w:ascii="Times New Roman" w:hAnsi="Times New Roman" w:eastAsia="方正仿宋" w:cs="Times New Roman"/>
          <w:color w:val="auto"/>
          <w:sz w:val="30"/>
          <w:szCs w:val="30"/>
        </w:rPr>
        <w:t>1,898.00</w:t>
      </w:r>
      <w:r>
        <w:rPr>
          <w:rFonts w:hint="default" w:ascii="方正仿宋" w:hAnsi="方正仿宋" w:eastAsia="方正仿宋" w:cs="方正仿宋"/>
          <w:color w:val="auto"/>
          <w:sz w:val="30"/>
          <w:szCs w:val="30"/>
        </w:rPr>
        <w:t>元</w:t>
      </w:r>
      <w:r>
        <w:rPr>
          <w:rFonts w:hint="eastAsia" w:ascii="方正仿宋" w:hAnsi="方正仿宋" w:eastAsia="方正仿宋" w:cs="方正仿宋"/>
          <w:color w:val="auto"/>
          <w:sz w:val="30"/>
          <w:szCs w:val="30"/>
          <w:lang w:eastAsia="zh-CN"/>
        </w:rPr>
        <w:t>，</w:t>
      </w:r>
      <w:r>
        <w:rPr>
          <w:rFonts w:hint="default" w:ascii="方正仿宋" w:hAnsi="方正仿宋" w:eastAsia="方正仿宋" w:cs="方正仿宋"/>
          <w:color w:val="auto"/>
          <w:sz w:val="30"/>
          <w:szCs w:val="30"/>
        </w:rPr>
        <w:t>下降</w:t>
      </w:r>
      <w:r>
        <w:rPr>
          <w:rFonts w:hint="default" w:ascii="Times New Roman" w:hAnsi="Times New Roman" w:eastAsia="方正仿宋" w:cs="Times New Roman"/>
          <w:color w:val="auto"/>
          <w:sz w:val="30"/>
          <w:szCs w:val="30"/>
        </w:rPr>
        <w:t>100.00</w:t>
      </w:r>
      <w:r>
        <w:rPr>
          <w:rFonts w:hint="default" w:ascii="方正仿宋" w:hAnsi="方正仿宋" w:eastAsia="方正仿宋" w:cs="方正仿宋"/>
          <w:color w:val="auto"/>
          <w:sz w:val="30"/>
          <w:szCs w:val="30"/>
        </w:rPr>
        <w:t>%。其中：因公出国（境）费支出决算增加</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元，增长</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%；公务用车购置费支出决算增加</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元，增长</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%；公务用车运行维护费支出决算增加</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元，增长</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%；公务接待费支出决算减少</w:t>
      </w:r>
      <w:r>
        <w:rPr>
          <w:rFonts w:hint="default" w:ascii="Times New Roman" w:hAnsi="Times New Roman" w:eastAsia="方正仿宋" w:cs="Times New Roman"/>
          <w:color w:val="auto"/>
          <w:sz w:val="30"/>
          <w:szCs w:val="30"/>
        </w:rPr>
        <w:t>1,898.00</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100.00</w:t>
      </w:r>
      <w:r>
        <w:rPr>
          <w:rFonts w:hint="default" w:ascii="方正仿宋" w:hAnsi="方正仿宋" w:eastAsia="方正仿宋" w:cs="方正仿宋"/>
          <w:color w:val="auto"/>
          <w:sz w:val="30"/>
          <w:szCs w:val="30"/>
        </w:rPr>
        <w:t>%。2022年度一般公共预算财政拨款</w:t>
      </w:r>
      <w:r>
        <w:rPr>
          <w:rFonts w:hint="eastAsia" w:ascii="方正仿宋" w:hAnsi="方正仿宋" w:eastAsia="方正仿宋" w:cs="方正仿宋"/>
          <w:color w:val="auto"/>
          <w:sz w:val="30"/>
          <w:szCs w:val="30"/>
          <w:lang w:eastAsia="zh-CN"/>
        </w:rPr>
        <w:t>“</w:t>
      </w:r>
      <w:r>
        <w:rPr>
          <w:rFonts w:hint="default" w:ascii="方正仿宋" w:hAnsi="方正仿宋" w:eastAsia="方正仿宋" w:cs="方正仿宋"/>
          <w:color w:val="auto"/>
          <w:sz w:val="30"/>
          <w:szCs w:val="30"/>
        </w:rPr>
        <w:t>三公</w:t>
      </w:r>
      <w:r>
        <w:rPr>
          <w:rFonts w:hint="eastAsia" w:ascii="方正仿宋" w:hAnsi="方正仿宋" w:eastAsia="方正仿宋" w:cs="方正仿宋"/>
          <w:color w:val="auto"/>
          <w:sz w:val="30"/>
          <w:szCs w:val="30"/>
          <w:lang w:eastAsia="zh-CN"/>
        </w:rPr>
        <w:t>”</w:t>
      </w:r>
      <w:r>
        <w:rPr>
          <w:rFonts w:hint="default" w:ascii="方正仿宋" w:hAnsi="方正仿宋" w:eastAsia="方正仿宋" w:cs="方正仿宋"/>
          <w:color w:val="auto"/>
          <w:sz w:val="30"/>
          <w:szCs w:val="30"/>
        </w:rPr>
        <w:t>经费支出决算减少的主要原因</w:t>
      </w:r>
      <w:r>
        <w:rPr>
          <w:rFonts w:hint="eastAsia" w:ascii="方正仿宋" w:hAnsi="方正仿宋" w:eastAsia="方正仿宋" w:cs="方正仿宋"/>
          <w:color w:val="auto"/>
          <w:sz w:val="30"/>
          <w:szCs w:val="30"/>
          <w:lang w:eastAsia="zh-CN"/>
        </w:rPr>
        <w:t>是坚决贯彻落实中央八项规定厉行勤俭节约，严格控制公务接待。</w:t>
      </w:r>
    </w:p>
    <w:p>
      <w:pPr>
        <w:keepNext w:val="0"/>
        <w:keepLines w:val="0"/>
        <w:widowControl/>
        <w:suppressLineNumbers w:val="0"/>
        <w:autoSpaceDE w:val="0"/>
        <w:autoSpaceDN w:val="0"/>
        <w:spacing w:before="0" w:beforeAutospacing="0" w:after="0" w:afterAutospacing="0" w:line="590" w:lineRule="atLeast"/>
        <w:ind w:left="0" w:right="0" w:firstLine="600"/>
        <w:jc w:val="left"/>
      </w:pPr>
      <w:r>
        <w:rPr>
          <w:rFonts w:hint="default" w:ascii="方正楷体" w:hAnsi="方正楷体" w:eastAsia="方正楷体" w:cs="方正楷体"/>
          <w:sz w:val="30"/>
          <w:szCs w:val="30"/>
        </w:rPr>
        <w:t>(二) 一般公共预算财政拨款</w:t>
      </w:r>
      <w:r>
        <w:rPr>
          <w:rFonts w:hint="eastAsia" w:ascii="方正楷体" w:hAnsi="方正楷体" w:eastAsia="方正楷体" w:cs="方正楷体"/>
          <w:sz w:val="30"/>
          <w:szCs w:val="30"/>
          <w:lang w:eastAsia="zh-CN"/>
        </w:rPr>
        <w:t>“</w:t>
      </w:r>
      <w:r>
        <w:rPr>
          <w:rFonts w:hint="default" w:ascii="方正楷体" w:hAnsi="方正楷体" w:eastAsia="方正楷体" w:cs="方正楷体"/>
          <w:sz w:val="30"/>
          <w:szCs w:val="30"/>
        </w:rPr>
        <w:t>三公</w:t>
      </w:r>
      <w:r>
        <w:rPr>
          <w:rFonts w:hint="eastAsia" w:ascii="方正楷体" w:hAnsi="方正楷体" w:eastAsia="方正楷体" w:cs="方正楷体"/>
          <w:sz w:val="30"/>
          <w:szCs w:val="30"/>
          <w:lang w:eastAsia="zh-CN"/>
        </w:rPr>
        <w:t>”</w:t>
      </w:r>
      <w:r>
        <w:rPr>
          <w:rFonts w:hint="default" w:ascii="方正楷体" w:hAnsi="方正楷体" w:eastAsia="方正楷体" w:cs="方正楷体"/>
          <w:sz w:val="30"/>
          <w:szCs w:val="30"/>
        </w:rPr>
        <w:t>经费支出实物量的具体情况</w:t>
      </w:r>
    </w:p>
    <w:p>
      <w:pPr>
        <w:keepNext w:val="0"/>
        <w:keepLines w:val="0"/>
        <w:widowControl/>
        <w:suppressLineNumbers w:val="0"/>
        <w:autoSpaceDE w:val="0"/>
        <w:autoSpaceDN w:val="0"/>
        <w:spacing w:before="0" w:beforeAutospacing="0" w:after="0" w:afterAutospacing="0" w:line="590" w:lineRule="atLeast"/>
        <w:ind w:left="0" w:right="0" w:firstLine="602"/>
        <w:jc w:val="left"/>
        <w:rPr>
          <w:rFonts w:ascii="Times New Roman" w:hAnsi="Times New Roman"/>
          <w:color w:val="auto"/>
        </w:rPr>
      </w:pPr>
      <w:r>
        <w:rPr>
          <w:rFonts w:hint="default" w:ascii="Times New Roman" w:hAnsi="Times New Roman" w:eastAsia="方正仿宋" w:cs="Times New Roman"/>
          <w:b/>
          <w:bCs/>
          <w:sz w:val="30"/>
          <w:szCs w:val="30"/>
          <w:lang w:val="en-US"/>
        </w:rPr>
        <w:t>1</w:t>
      </w:r>
      <w:r>
        <w:rPr>
          <w:rFonts w:hint="default" w:ascii="方正仿宋" w:hAnsi="方正仿宋" w:eastAsia="方正仿宋" w:cs="方正仿宋"/>
          <w:b/>
          <w:bCs/>
          <w:sz w:val="30"/>
          <w:szCs w:val="30"/>
          <w:lang w:val="en-US"/>
        </w:rPr>
        <w:t>.</w:t>
      </w:r>
      <w:r>
        <w:rPr>
          <w:rFonts w:hint="default" w:ascii="Times New Roman" w:hAnsi="Times New Roman" w:eastAsia="方正仿宋" w:cs="方正仿宋"/>
          <w:color w:val="auto"/>
          <w:sz w:val="30"/>
          <w:szCs w:val="30"/>
        </w:rPr>
        <w:t>安排因公出国（境）团组</w:t>
      </w:r>
      <w:r>
        <w:rPr>
          <w:rFonts w:hint="eastAsia" w:ascii="Times New Roman" w:hAnsi="Times New Roman"/>
          <w:color w:val="auto"/>
          <w:sz w:val="30"/>
          <w:szCs w:val="30"/>
          <w:lang w:val="en-US" w:eastAsia="zh-CN"/>
        </w:rPr>
        <w:t>0</w:t>
      </w:r>
      <w:r>
        <w:rPr>
          <w:rFonts w:hint="default" w:ascii="Times New Roman" w:hAnsi="Times New Roman" w:eastAsia="方正仿宋" w:cs="方正仿宋"/>
          <w:color w:val="auto"/>
          <w:sz w:val="30"/>
          <w:szCs w:val="30"/>
        </w:rPr>
        <w:t>个，累计</w:t>
      </w:r>
      <w:r>
        <w:rPr>
          <w:rFonts w:hint="eastAsia" w:ascii="Times New Roman" w:hAnsi="Times New Roman" w:eastAsia="方正仿宋" w:cs="Times New Roman"/>
          <w:color w:val="auto"/>
          <w:sz w:val="30"/>
          <w:szCs w:val="30"/>
          <w:lang w:val="en-US" w:eastAsia="zh-CN"/>
        </w:rPr>
        <w:t>0</w:t>
      </w:r>
      <w:r>
        <w:rPr>
          <w:rFonts w:hint="default" w:ascii="Times New Roman" w:hAnsi="Times New Roman" w:eastAsia="方正仿宋" w:cs="方正仿宋"/>
          <w:color w:val="auto"/>
          <w:sz w:val="30"/>
          <w:szCs w:val="30"/>
        </w:rPr>
        <w:t>人次。</w:t>
      </w:r>
    </w:p>
    <w:p>
      <w:pPr>
        <w:keepNext w:val="0"/>
        <w:keepLines w:val="0"/>
        <w:widowControl/>
        <w:suppressLineNumbers w:val="0"/>
        <w:autoSpaceDE w:val="0"/>
        <w:autoSpaceDN w:val="0"/>
        <w:spacing w:before="0" w:beforeAutospacing="0" w:after="0" w:afterAutospacing="0" w:line="590" w:lineRule="atLeast"/>
        <w:ind w:left="0" w:right="0" w:firstLine="602"/>
        <w:jc w:val="left"/>
        <w:rPr>
          <w:rFonts w:ascii="Times New Roman" w:hAnsi="Times New Roman"/>
          <w:color w:val="auto"/>
        </w:rPr>
      </w:pPr>
      <w:r>
        <w:rPr>
          <w:rFonts w:hint="default" w:ascii="Times New Roman" w:hAnsi="Times New Roman" w:cs="Times New Roman"/>
          <w:b/>
          <w:bCs/>
          <w:color w:val="auto"/>
          <w:sz w:val="30"/>
          <w:szCs w:val="30"/>
          <w:lang w:val="en-US"/>
        </w:rPr>
        <w:t>2.</w:t>
      </w:r>
      <w:r>
        <w:rPr>
          <w:rFonts w:hint="default" w:ascii="Times New Roman" w:hAnsi="Times New Roman" w:eastAsia="方正仿宋" w:cs="方正仿宋"/>
          <w:color w:val="auto"/>
          <w:sz w:val="30"/>
          <w:szCs w:val="30"/>
        </w:rPr>
        <w:t>购置车辆</w:t>
      </w:r>
      <w:r>
        <w:rPr>
          <w:rFonts w:hint="eastAsia" w:ascii="Times New Roman" w:hAnsi="Times New Roman" w:eastAsia="方正仿宋" w:cs="方正仿宋"/>
          <w:color w:val="auto"/>
          <w:sz w:val="30"/>
          <w:szCs w:val="30"/>
          <w:lang w:val="en-US" w:eastAsia="zh-CN"/>
        </w:rPr>
        <w:t>0</w:t>
      </w:r>
      <w:r>
        <w:rPr>
          <w:rFonts w:hint="default" w:ascii="Times New Roman" w:hAnsi="Times New Roman" w:eastAsia="方正仿宋" w:cs="方正仿宋"/>
          <w:color w:val="auto"/>
          <w:sz w:val="30"/>
          <w:szCs w:val="30"/>
        </w:rPr>
        <w:t>辆。开支一般公共预算财政拨款的公务用车保有量为</w:t>
      </w:r>
      <w:r>
        <w:rPr>
          <w:rFonts w:hint="eastAsia" w:ascii="Times New Roman" w:hAnsi="Times New Roman" w:eastAsia="方正仿宋" w:cs="方正仿宋"/>
          <w:color w:val="auto"/>
          <w:sz w:val="30"/>
          <w:szCs w:val="30"/>
          <w:lang w:val="en-US" w:eastAsia="zh-CN"/>
        </w:rPr>
        <w:t>0</w:t>
      </w:r>
      <w:r>
        <w:rPr>
          <w:rFonts w:hint="default" w:ascii="Times New Roman" w:hAnsi="Times New Roman" w:eastAsia="方正仿宋" w:cs="方正仿宋"/>
          <w:color w:val="auto"/>
          <w:sz w:val="30"/>
          <w:szCs w:val="30"/>
        </w:rPr>
        <w:t>辆。</w:t>
      </w:r>
    </w:p>
    <w:p>
      <w:pPr>
        <w:keepNext w:val="0"/>
        <w:keepLines w:val="0"/>
        <w:widowControl/>
        <w:suppressLineNumbers w:val="0"/>
        <w:autoSpaceDE w:val="0"/>
        <w:autoSpaceDN w:val="0"/>
        <w:spacing w:before="0" w:beforeAutospacing="0" w:after="0" w:afterAutospacing="0" w:line="590" w:lineRule="atLeast"/>
        <w:ind w:right="0" w:firstLine="602" w:firstLineChars="200"/>
        <w:jc w:val="both"/>
      </w:pPr>
      <w:r>
        <w:rPr>
          <w:rFonts w:hint="default" w:ascii="Times New Roman" w:hAnsi="Times New Roman" w:eastAsia="方正仿宋" w:cs="Times New Roman"/>
          <w:b/>
          <w:bCs/>
          <w:color w:val="auto"/>
          <w:sz w:val="30"/>
          <w:szCs w:val="30"/>
          <w:lang w:val="en-US"/>
        </w:rPr>
        <w:t>3</w:t>
      </w:r>
      <w:r>
        <w:rPr>
          <w:rFonts w:hint="default" w:ascii="Times New Roman" w:hAnsi="Times New Roman" w:eastAsia="方正仿宋" w:cs="方正仿宋"/>
          <w:b/>
          <w:bCs/>
          <w:color w:val="auto"/>
          <w:sz w:val="30"/>
          <w:szCs w:val="30"/>
          <w:lang w:val="en-US"/>
        </w:rPr>
        <w:t>.</w:t>
      </w:r>
      <w:r>
        <w:rPr>
          <w:rFonts w:hint="default" w:ascii="Times New Roman" w:hAnsi="Times New Roman" w:eastAsia="方正仿宋" w:cs="方正仿宋"/>
          <w:color w:val="auto"/>
          <w:sz w:val="30"/>
          <w:szCs w:val="30"/>
        </w:rPr>
        <w:t>安排国内公务接待</w:t>
      </w:r>
      <w:r>
        <w:rPr>
          <w:rFonts w:hint="eastAsia" w:ascii="Times New Roman" w:hAnsi="Times New Roman" w:cs="Times New Roman"/>
          <w:color w:val="auto"/>
          <w:sz w:val="30"/>
          <w:szCs w:val="30"/>
          <w:lang w:val="en-US" w:eastAsia="zh-CN"/>
        </w:rPr>
        <w:t>0</w:t>
      </w:r>
      <w:r>
        <w:rPr>
          <w:rFonts w:hint="default" w:ascii="Times New Roman" w:hAnsi="Times New Roman" w:eastAsia="方正仿宋" w:cs="方正仿宋"/>
          <w:color w:val="auto"/>
          <w:sz w:val="30"/>
          <w:szCs w:val="30"/>
        </w:rPr>
        <w:t>批次（其中：外事接待</w:t>
      </w:r>
      <w:r>
        <w:rPr>
          <w:rFonts w:hint="eastAsia" w:ascii="Times New Roman" w:hAnsi="Times New Roman" w:eastAsia="方正仿宋" w:cs="方正仿宋"/>
          <w:color w:val="auto"/>
          <w:sz w:val="30"/>
          <w:szCs w:val="30"/>
          <w:lang w:val="en-US" w:eastAsia="zh-CN"/>
        </w:rPr>
        <w:t>0</w:t>
      </w:r>
      <w:r>
        <w:rPr>
          <w:rFonts w:hint="default" w:ascii="Times New Roman" w:hAnsi="Times New Roman" w:eastAsia="方正仿宋" w:cs="方正仿宋"/>
          <w:color w:val="auto"/>
          <w:sz w:val="30"/>
          <w:szCs w:val="30"/>
        </w:rPr>
        <w:t>批次），接待人次</w:t>
      </w:r>
      <w:r>
        <w:rPr>
          <w:rFonts w:hint="eastAsia" w:ascii="Times New Roman" w:hAnsi="Times New Roman" w:eastAsia="方正仿宋" w:cs="方正仿宋"/>
          <w:color w:val="auto"/>
          <w:sz w:val="30"/>
          <w:szCs w:val="30"/>
          <w:lang w:val="en-US" w:eastAsia="zh-CN"/>
        </w:rPr>
        <w:t>0</w:t>
      </w:r>
      <w:r>
        <w:rPr>
          <w:rFonts w:hint="default" w:ascii="Times New Roman" w:hAnsi="Times New Roman" w:eastAsia="方正仿宋" w:cs="方正仿宋"/>
          <w:color w:val="auto"/>
          <w:sz w:val="30"/>
          <w:szCs w:val="30"/>
        </w:rPr>
        <w:t>人（其中：外事接待人次</w:t>
      </w:r>
      <w:r>
        <w:rPr>
          <w:rFonts w:hint="eastAsia" w:ascii="Times New Roman" w:hAnsi="Times New Roman" w:eastAsia="方正仿宋" w:cs="Times New Roman"/>
          <w:color w:val="auto"/>
          <w:sz w:val="30"/>
          <w:szCs w:val="30"/>
          <w:lang w:val="en-US" w:eastAsia="zh-CN"/>
        </w:rPr>
        <w:t>0</w:t>
      </w:r>
      <w:r>
        <w:rPr>
          <w:rFonts w:hint="default" w:ascii="Times New Roman" w:hAnsi="Times New Roman" w:eastAsia="方正仿宋" w:cs="方正仿宋"/>
          <w:color w:val="auto"/>
          <w:sz w:val="30"/>
          <w:szCs w:val="30"/>
        </w:rPr>
        <w:t>人）。</w:t>
      </w:r>
      <w:r>
        <w:rPr>
          <w:rFonts w:hint="default" w:ascii="方正仿宋" w:hAnsi="方正仿宋" w:eastAsia="方正仿宋" w:cs="方正仿宋"/>
          <w:kern w:val="0"/>
          <w:sz w:val="30"/>
          <w:szCs w:val="30"/>
          <w:highlight w:val="none"/>
        </w:rPr>
        <w:t>安排国（境）外公务接待</w:t>
      </w:r>
      <w:r>
        <w:rPr>
          <w:rFonts w:hint="default" w:ascii="Times New Roman" w:hAnsi="Times New Roman" w:eastAsia="方正仿宋" w:cs="Times New Roman"/>
          <w:kern w:val="0"/>
          <w:sz w:val="30"/>
          <w:szCs w:val="30"/>
          <w:highlight w:val="none"/>
          <w:lang w:val="en-US" w:eastAsia="zh-CN"/>
        </w:rPr>
        <w:t>0</w:t>
      </w:r>
      <w:r>
        <w:rPr>
          <w:rFonts w:hint="default" w:ascii="方正仿宋" w:hAnsi="方正仿宋" w:eastAsia="方正仿宋" w:cs="方正仿宋"/>
          <w:kern w:val="0"/>
          <w:sz w:val="30"/>
          <w:szCs w:val="30"/>
          <w:highlight w:val="none"/>
        </w:rPr>
        <w:t>批次，接待人次</w:t>
      </w:r>
      <w:r>
        <w:rPr>
          <w:rFonts w:hint="default" w:ascii="Times New Roman" w:hAnsi="Times New Roman" w:eastAsia="方正仿宋" w:cs="Times New Roman"/>
          <w:kern w:val="0"/>
          <w:sz w:val="30"/>
          <w:szCs w:val="30"/>
          <w:highlight w:val="none"/>
          <w:lang w:val="en-US" w:eastAsia="zh-CN"/>
        </w:rPr>
        <w:t>0</w:t>
      </w:r>
      <w:r>
        <w:rPr>
          <w:rFonts w:hint="default" w:ascii="方正仿宋" w:hAnsi="方正仿宋" w:eastAsia="方正仿宋" w:cs="方正仿宋"/>
          <w:kern w:val="0"/>
          <w:sz w:val="30"/>
          <w:szCs w:val="30"/>
          <w:highlight w:val="none"/>
        </w:rPr>
        <w:t>人。</w:t>
      </w:r>
    </w:p>
    <w:p>
      <w:pPr>
        <w:keepNext w:val="0"/>
        <w:keepLines w:val="0"/>
        <w:widowControl/>
        <w:suppressLineNumbers w:val="0"/>
        <w:autoSpaceDE w:val="0"/>
        <w:autoSpaceDN w:val="0"/>
        <w:spacing w:before="0" w:beforeAutospacing="0" w:after="0" w:afterAutospacing="0" w:line="360" w:lineRule="auto"/>
        <w:ind w:left="0" w:right="0" w:firstLine="600"/>
        <w:jc w:val="left"/>
      </w:pPr>
      <w:r>
        <w:rPr>
          <w:rFonts w:hint="default" w:ascii="方正仿宋_GB2312" w:hAnsi="方正仿宋_GB2312" w:eastAsia="方正仿宋_GB2312" w:cs="方正仿宋_GB2312"/>
          <w:sz w:val="30"/>
          <w:szCs w:val="30"/>
          <w:lang w:val="en-US"/>
        </w:rPr>
        <w:t> </w:t>
      </w:r>
    </w:p>
    <w:p>
      <w:pPr>
        <w:keepNext w:val="0"/>
        <w:keepLines w:val="0"/>
        <w:widowControl/>
        <w:suppressLineNumbers w:val="0"/>
        <w:autoSpaceDE w:val="0"/>
        <w:autoSpaceDN w:val="0"/>
        <w:spacing w:before="0" w:beforeAutospacing="0" w:after="0" w:afterAutospacing="0" w:line="590" w:lineRule="atLeast"/>
        <w:ind w:left="0" w:right="0"/>
        <w:jc w:val="center"/>
      </w:pPr>
      <w:r>
        <w:rPr>
          <w:rFonts w:hint="default" w:ascii="方正黑体" w:hAnsi="方正黑体" w:eastAsia="方正黑体" w:cs="方正黑体"/>
          <w:sz w:val="32"/>
          <w:szCs w:val="32"/>
        </w:rPr>
        <w:t>第四部分  其他重要事项及相关口径情况说明</w:t>
      </w:r>
    </w:p>
    <w:p>
      <w:pPr>
        <w:keepNext w:val="0"/>
        <w:keepLines w:val="0"/>
        <w:widowControl/>
        <w:suppressLineNumbers w:val="0"/>
        <w:autoSpaceDE w:val="0"/>
        <w:autoSpaceDN w:val="0"/>
        <w:spacing w:before="0" w:beforeAutospacing="0" w:after="0" w:afterAutospacing="0" w:line="590" w:lineRule="atLeast"/>
        <w:ind w:left="0" w:right="0" w:firstLine="600"/>
        <w:jc w:val="left"/>
      </w:pPr>
      <w:r>
        <w:rPr>
          <w:rFonts w:hint="default" w:ascii="方正黑体" w:hAnsi="方正黑体" w:eastAsia="方正黑体" w:cs="方正黑体"/>
          <w:sz w:val="30"/>
          <w:szCs w:val="30"/>
        </w:rPr>
        <w:t>一、机关运行经费支出情况</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color w:val="auto"/>
          <w:sz w:val="30"/>
          <w:szCs w:val="30"/>
          <w:lang w:val="en-US"/>
        </w:rPr>
        <w:t>元江哈尼族彝族傣族自治县农田建设与土壤肥料工作站</w:t>
      </w:r>
      <w:r>
        <w:rPr>
          <w:rFonts w:hint="default" w:ascii="Times New Roman" w:hAnsi="Times New Roman" w:eastAsia="方正仿宋" w:cs="Times New Roman"/>
          <w:color w:val="auto"/>
          <w:sz w:val="30"/>
          <w:szCs w:val="30"/>
          <w:lang w:val="en-US"/>
        </w:rPr>
        <w:t>2022</w:t>
      </w:r>
      <w:r>
        <w:rPr>
          <w:rFonts w:hint="default" w:ascii="方正仿宋" w:hAnsi="方正仿宋" w:eastAsia="方正仿宋" w:cs="方正仿宋"/>
          <w:color w:val="auto"/>
          <w:sz w:val="30"/>
          <w:szCs w:val="30"/>
        </w:rPr>
        <w:t>年机关运行经费支出</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元，增加</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元，增长</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lang w:val="en-US"/>
        </w:rPr>
        <w:t>%,</w:t>
      </w:r>
      <w:r>
        <w:rPr>
          <w:rFonts w:hint="default" w:ascii="方正仿宋" w:hAnsi="方正仿宋" w:eastAsia="方正仿宋" w:cs="方正仿宋"/>
          <w:color w:val="auto"/>
          <w:sz w:val="30"/>
          <w:szCs w:val="30"/>
        </w:rPr>
        <w:t>主要原因是元江哈尼族彝族傣族自治县农田建设与土壤肥料工作站是全额拨款事业单位，不在机关运行经费核算范围。</w:t>
      </w:r>
    </w:p>
    <w:p>
      <w:pPr>
        <w:keepNext w:val="0"/>
        <w:keepLines w:val="0"/>
        <w:widowControl/>
        <w:suppressLineNumbers w:val="0"/>
        <w:autoSpaceDE w:val="0"/>
        <w:autoSpaceDN w:val="0"/>
        <w:spacing w:before="0" w:beforeAutospacing="0" w:after="0" w:afterAutospacing="0" w:line="590" w:lineRule="atLeast"/>
        <w:ind w:left="0" w:right="0" w:firstLine="600"/>
        <w:jc w:val="left"/>
      </w:pPr>
      <w:r>
        <w:rPr>
          <w:rFonts w:hint="default" w:ascii="方正黑体" w:hAnsi="方正黑体" w:eastAsia="方正黑体" w:cs="方正黑体"/>
          <w:sz w:val="30"/>
          <w:szCs w:val="30"/>
        </w:rPr>
        <w:t>二、国有资产占用情况</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截至</w:t>
      </w:r>
      <w:r>
        <w:rPr>
          <w:rFonts w:hint="default" w:ascii="Times New Roman" w:hAnsi="Times New Roman" w:eastAsia="方正仿宋" w:cs="Times New Roman"/>
          <w:sz w:val="30"/>
          <w:szCs w:val="30"/>
          <w:lang w:val="en-US"/>
        </w:rPr>
        <w:t>2022</w:t>
      </w:r>
      <w:r>
        <w:rPr>
          <w:rFonts w:hint="default" w:ascii="方正仿宋" w:hAnsi="方正仿宋" w:eastAsia="方正仿宋" w:cs="方正仿宋"/>
          <w:sz w:val="30"/>
          <w:szCs w:val="30"/>
        </w:rPr>
        <w:t>年</w:t>
      </w:r>
      <w:r>
        <w:rPr>
          <w:rFonts w:hint="default" w:ascii="Times New Roman" w:hAnsi="Times New Roman" w:eastAsia="方正仿宋" w:cs="Times New Roman"/>
          <w:sz w:val="30"/>
          <w:szCs w:val="30"/>
          <w:lang w:val="en-US"/>
        </w:rPr>
        <w:t>12</w:t>
      </w:r>
      <w:r>
        <w:rPr>
          <w:rFonts w:hint="default" w:ascii="方正仿宋" w:hAnsi="方正仿宋" w:eastAsia="方正仿宋" w:cs="方正仿宋"/>
          <w:sz w:val="30"/>
          <w:szCs w:val="30"/>
        </w:rPr>
        <w:t>月</w:t>
      </w:r>
      <w:r>
        <w:rPr>
          <w:rFonts w:hint="default" w:ascii="Times New Roman" w:hAnsi="Times New Roman" w:eastAsia="方正仿宋" w:cs="Times New Roman"/>
          <w:sz w:val="30"/>
          <w:szCs w:val="30"/>
          <w:lang w:val="en-US"/>
        </w:rPr>
        <w:t>31</w:t>
      </w:r>
      <w:r>
        <w:rPr>
          <w:rFonts w:hint="default" w:ascii="方正仿宋" w:hAnsi="方正仿宋" w:eastAsia="方正仿宋" w:cs="方正仿宋"/>
          <w:sz w:val="30"/>
          <w:szCs w:val="30"/>
        </w:rPr>
        <w:t>日，</w:t>
      </w:r>
      <w:r>
        <w:rPr>
          <w:rFonts w:hint="default" w:ascii="方正仿宋" w:hAnsi="方正仿宋" w:eastAsia="方正仿宋" w:cs="方正仿宋"/>
          <w:sz w:val="30"/>
          <w:szCs w:val="30"/>
          <w:lang w:val="en-US"/>
        </w:rPr>
        <w:t>元江哈尼族彝族傣族自治县农田建设与土壤肥料工作站</w:t>
      </w:r>
      <w:r>
        <w:rPr>
          <w:rFonts w:hint="default" w:ascii="方正仿宋" w:hAnsi="方正仿宋" w:eastAsia="方正仿宋" w:cs="方正仿宋"/>
          <w:sz w:val="30"/>
          <w:szCs w:val="30"/>
        </w:rPr>
        <w:t>资产总额</w:t>
      </w:r>
      <w:r>
        <w:rPr>
          <w:rFonts w:hint="eastAsia" w:ascii="Times New Roman" w:hAnsi="Times New Roman" w:eastAsia="方正仿宋" w:cs="Times New Roman"/>
          <w:sz w:val="30"/>
          <w:szCs w:val="30"/>
          <w:lang w:val="en-US" w:eastAsia="zh-CN"/>
        </w:rPr>
        <w:t>645,486.71</w:t>
      </w:r>
      <w:r>
        <w:rPr>
          <w:rFonts w:hint="default" w:ascii="方正仿宋" w:hAnsi="方正仿宋" w:eastAsia="方正仿宋" w:cs="方正仿宋"/>
          <w:sz w:val="30"/>
          <w:szCs w:val="30"/>
        </w:rPr>
        <w:t>元，其中，流动资产</w:t>
      </w:r>
      <w:bookmarkStart w:id="0" w:name="OLE_LINK1"/>
      <w:r>
        <w:rPr>
          <w:rFonts w:hint="eastAsia" w:ascii="Times New Roman" w:hAnsi="Times New Roman" w:eastAsia="方正仿宋" w:cs="Times New Roman"/>
          <w:sz w:val="30"/>
          <w:szCs w:val="30"/>
          <w:lang w:val="en-US" w:eastAsia="zh-CN"/>
        </w:rPr>
        <w:t>616,854.24</w:t>
      </w:r>
      <w:bookmarkEnd w:id="0"/>
      <w:r>
        <w:rPr>
          <w:rFonts w:hint="default" w:ascii="方正仿宋" w:hAnsi="方正仿宋" w:eastAsia="方正仿宋" w:cs="方正仿宋"/>
          <w:sz w:val="30"/>
          <w:szCs w:val="30"/>
        </w:rPr>
        <w:t>元，固定资产</w:t>
      </w:r>
      <w:r>
        <w:rPr>
          <w:rFonts w:hint="eastAsia" w:ascii="Times New Roman" w:hAnsi="Times New Roman" w:eastAsia="方正仿宋" w:cs="Times New Roman"/>
          <w:sz w:val="30"/>
          <w:szCs w:val="30"/>
          <w:lang w:val="en-US" w:eastAsia="zh-CN"/>
        </w:rPr>
        <w:t>28,632.47</w:t>
      </w:r>
      <w:r>
        <w:rPr>
          <w:rFonts w:hint="default" w:ascii="方正仿宋" w:hAnsi="方正仿宋" w:eastAsia="方正仿宋" w:cs="方正仿宋"/>
          <w:sz w:val="30"/>
          <w:szCs w:val="30"/>
        </w:rPr>
        <w:t>元，对外投资及有价证券</w:t>
      </w:r>
      <w:r>
        <w:rPr>
          <w:rFonts w:hint="eastAsia" w:ascii="Times New Roman" w:hAnsi="Times New Roman" w:eastAsia="方正仿宋" w:cs="Times New Roman"/>
          <w:sz w:val="30"/>
          <w:szCs w:val="30"/>
          <w:lang w:val="en-US" w:eastAsia="zh-CN"/>
        </w:rPr>
        <w:t>0.00</w:t>
      </w:r>
      <w:r>
        <w:rPr>
          <w:rFonts w:hint="default" w:ascii="方正仿宋" w:hAnsi="方正仿宋" w:eastAsia="方正仿宋" w:cs="方正仿宋"/>
          <w:sz w:val="30"/>
          <w:szCs w:val="30"/>
        </w:rPr>
        <w:t>元，在建工程</w:t>
      </w:r>
      <w:r>
        <w:rPr>
          <w:rFonts w:hint="eastAsia" w:ascii="Times New Roman" w:hAnsi="Times New Roman" w:eastAsia="方正仿宋" w:cs="Times New Roman"/>
          <w:sz w:val="30"/>
          <w:szCs w:val="30"/>
          <w:lang w:val="en-US" w:eastAsia="zh-CN"/>
        </w:rPr>
        <w:t>0.00</w:t>
      </w:r>
      <w:r>
        <w:rPr>
          <w:rFonts w:hint="default" w:ascii="方正仿宋" w:hAnsi="方正仿宋" w:eastAsia="方正仿宋" w:cs="方正仿宋"/>
          <w:sz w:val="30"/>
          <w:szCs w:val="30"/>
        </w:rPr>
        <w:t>元，无形资产</w:t>
      </w:r>
      <w:r>
        <w:rPr>
          <w:rFonts w:hint="eastAsia" w:ascii="Times New Roman" w:hAnsi="Times New Roman" w:eastAsia="方正仿宋" w:cs="Times New Roman"/>
          <w:sz w:val="30"/>
          <w:szCs w:val="30"/>
          <w:lang w:val="en-US" w:eastAsia="zh-CN"/>
        </w:rPr>
        <w:t>0.00</w:t>
      </w:r>
      <w:r>
        <w:rPr>
          <w:rFonts w:hint="default" w:ascii="方正仿宋" w:hAnsi="方正仿宋" w:eastAsia="方正仿宋" w:cs="方正仿宋"/>
          <w:sz w:val="30"/>
          <w:szCs w:val="30"/>
        </w:rPr>
        <w:t>元，其他资产</w:t>
      </w:r>
      <w:r>
        <w:rPr>
          <w:rFonts w:hint="eastAsia" w:ascii="Times New Roman" w:hAnsi="Times New Roman" w:eastAsia="方正仿宋" w:cs="Times New Roman"/>
          <w:sz w:val="30"/>
          <w:szCs w:val="30"/>
          <w:lang w:val="en-US" w:eastAsia="zh-CN"/>
        </w:rPr>
        <w:t>0.00</w:t>
      </w:r>
      <w:r>
        <w:rPr>
          <w:rFonts w:hint="default" w:ascii="方正仿宋" w:hAnsi="方正仿宋" w:eastAsia="方正仿宋" w:cs="方正仿宋"/>
          <w:sz w:val="30"/>
          <w:szCs w:val="30"/>
        </w:rPr>
        <w:t>元（具体内容详见附表）。与上年相比，本年资产总额减少</w:t>
      </w:r>
      <w:r>
        <w:rPr>
          <w:rFonts w:hint="eastAsia" w:ascii="Times New Roman" w:hAnsi="Times New Roman" w:eastAsia="方正仿宋" w:cs="Times New Roman"/>
          <w:sz w:val="30"/>
          <w:szCs w:val="30"/>
          <w:lang w:val="en-US" w:eastAsia="zh-CN"/>
        </w:rPr>
        <w:t>8,230,272.62</w:t>
      </w:r>
      <w:r>
        <w:rPr>
          <w:rFonts w:hint="default" w:ascii="方正仿宋" w:hAnsi="方正仿宋" w:eastAsia="方正仿宋" w:cs="方正仿宋"/>
          <w:sz w:val="30"/>
          <w:szCs w:val="30"/>
        </w:rPr>
        <w:t>元，其中固定资产减少</w:t>
      </w:r>
      <w:r>
        <w:rPr>
          <w:rFonts w:hint="eastAsia" w:ascii="Times New Roman" w:hAnsi="Times New Roman" w:eastAsia="方正仿宋" w:cs="Times New Roman"/>
          <w:sz w:val="30"/>
          <w:szCs w:val="30"/>
          <w:lang w:val="en-US" w:eastAsia="zh-CN"/>
        </w:rPr>
        <w:t>13,871.31</w:t>
      </w:r>
      <w:r>
        <w:rPr>
          <w:rFonts w:hint="default" w:ascii="方正仿宋" w:hAnsi="方正仿宋" w:eastAsia="方正仿宋" w:cs="方正仿宋"/>
          <w:sz w:val="30"/>
          <w:szCs w:val="30"/>
        </w:rPr>
        <w:t>元。处置房屋建筑物</w:t>
      </w:r>
      <w:r>
        <w:rPr>
          <w:rFonts w:hint="eastAsia" w:ascii="Times New Roman" w:hAnsi="Times New Roman" w:eastAsia="方正仿宋" w:cs="Times New Roman"/>
          <w:sz w:val="30"/>
          <w:szCs w:val="30"/>
          <w:lang w:val="en-US" w:eastAsia="zh-CN"/>
        </w:rPr>
        <w:t>0.00</w:t>
      </w:r>
      <w:r>
        <w:rPr>
          <w:rFonts w:hint="default" w:ascii="方正仿宋" w:hAnsi="方正仿宋" w:eastAsia="方正仿宋" w:cs="方正仿宋"/>
          <w:sz w:val="30"/>
          <w:szCs w:val="30"/>
        </w:rPr>
        <w:t>平方米，账面原值</w:t>
      </w:r>
      <w:r>
        <w:rPr>
          <w:rFonts w:hint="eastAsia" w:ascii="Times New Roman" w:hAnsi="Times New Roman" w:eastAsia="方正仿宋" w:cs="Times New Roman"/>
          <w:sz w:val="30"/>
          <w:szCs w:val="30"/>
          <w:lang w:val="en-US" w:eastAsia="zh-CN"/>
        </w:rPr>
        <w:t>0.00</w:t>
      </w:r>
      <w:r>
        <w:rPr>
          <w:rFonts w:hint="default" w:ascii="方正仿宋" w:hAnsi="方正仿宋" w:eastAsia="方正仿宋" w:cs="方正仿宋"/>
          <w:sz w:val="30"/>
          <w:szCs w:val="30"/>
        </w:rPr>
        <w:t>元；处置车辆</w:t>
      </w:r>
      <w:r>
        <w:rPr>
          <w:rFonts w:hint="eastAsia" w:ascii="Times New Roman" w:hAnsi="Times New Roman" w:eastAsia="方正仿宋" w:cs="Times New Roman"/>
          <w:sz w:val="30"/>
          <w:szCs w:val="30"/>
          <w:lang w:val="en-US" w:eastAsia="zh-CN"/>
        </w:rPr>
        <w:t>0</w:t>
      </w:r>
      <w:r>
        <w:rPr>
          <w:rFonts w:hint="default" w:ascii="方正仿宋" w:hAnsi="方正仿宋" w:eastAsia="方正仿宋" w:cs="方正仿宋"/>
          <w:sz w:val="30"/>
          <w:szCs w:val="30"/>
        </w:rPr>
        <w:t>辆，账面原值</w:t>
      </w:r>
      <w:r>
        <w:rPr>
          <w:rFonts w:hint="eastAsia" w:ascii="Times New Roman" w:hAnsi="Times New Roman" w:eastAsia="方正仿宋" w:cs="Times New Roman"/>
          <w:sz w:val="30"/>
          <w:szCs w:val="30"/>
          <w:lang w:val="en-US" w:eastAsia="zh-CN"/>
        </w:rPr>
        <w:t>0.00</w:t>
      </w:r>
      <w:r>
        <w:rPr>
          <w:rFonts w:hint="default" w:ascii="方正仿宋" w:hAnsi="方正仿宋" w:eastAsia="方正仿宋" w:cs="方正仿宋"/>
          <w:sz w:val="30"/>
          <w:szCs w:val="30"/>
        </w:rPr>
        <w:t>元；报废报损资产</w:t>
      </w:r>
      <w:r>
        <w:rPr>
          <w:rFonts w:hint="eastAsia" w:ascii="Times New Roman" w:hAnsi="Times New Roman" w:eastAsia="方正仿宋" w:cs="Times New Roman"/>
          <w:sz w:val="30"/>
          <w:szCs w:val="30"/>
          <w:lang w:val="en-US" w:eastAsia="zh-CN"/>
        </w:rPr>
        <w:t>0</w:t>
      </w:r>
      <w:r>
        <w:rPr>
          <w:rFonts w:hint="default" w:ascii="方正仿宋" w:hAnsi="方正仿宋" w:eastAsia="方正仿宋" w:cs="方正仿宋"/>
          <w:sz w:val="30"/>
          <w:szCs w:val="30"/>
        </w:rPr>
        <w:t>项，账面原值</w:t>
      </w:r>
      <w:r>
        <w:rPr>
          <w:rFonts w:hint="eastAsia" w:ascii="Times New Roman" w:hAnsi="Times New Roman" w:eastAsia="方正仿宋" w:cs="Times New Roman"/>
          <w:sz w:val="30"/>
          <w:szCs w:val="30"/>
          <w:lang w:val="en-US" w:eastAsia="zh-CN"/>
        </w:rPr>
        <w:t>0.00</w:t>
      </w:r>
      <w:r>
        <w:rPr>
          <w:rFonts w:hint="default" w:ascii="方正仿宋" w:hAnsi="方正仿宋" w:eastAsia="方正仿宋" w:cs="方正仿宋"/>
          <w:sz w:val="30"/>
          <w:szCs w:val="30"/>
        </w:rPr>
        <w:t>元，实现资产处置收入</w:t>
      </w:r>
      <w:r>
        <w:rPr>
          <w:rFonts w:hint="eastAsia" w:ascii="Times New Roman" w:hAnsi="Times New Roman" w:eastAsia="方正仿宋" w:cs="Times New Roman"/>
          <w:sz w:val="30"/>
          <w:szCs w:val="30"/>
          <w:lang w:val="en-US" w:eastAsia="zh-CN"/>
        </w:rPr>
        <w:t>0.00</w:t>
      </w:r>
      <w:r>
        <w:rPr>
          <w:rFonts w:hint="default" w:ascii="方正仿宋" w:hAnsi="方正仿宋" w:eastAsia="方正仿宋" w:cs="方正仿宋"/>
          <w:sz w:val="30"/>
          <w:szCs w:val="30"/>
        </w:rPr>
        <w:t>元；出租房屋</w:t>
      </w:r>
      <w:r>
        <w:rPr>
          <w:rFonts w:hint="eastAsia" w:ascii="Times New Roman" w:hAnsi="Times New Roman" w:eastAsia="方正仿宋" w:cs="Times New Roman"/>
          <w:sz w:val="30"/>
          <w:szCs w:val="30"/>
          <w:lang w:val="en-US" w:eastAsia="zh-CN"/>
        </w:rPr>
        <w:t>0.00</w:t>
      </w:r>
      <w:r>
        <w:rPr>
          <w:rFonts w:hint="default" w:ascii="方正仿宋" w:hAnsi="方正仿宋" w:eastAsia="方正仿宋" w:cs="方正仿宋"/>
          <w:sz w:val="30"/>
          <w:szCs w:val="30"/>
        </w:rPr>
        <w:t>平方米，账面原值</w:t>
      </w:r>
      <w:r>
        <w:rPr>
          <w:rFonts w:hint="eastAsia" w:ascii="Times New Roman" w:hAnsi="Times New Roman" w:eastAsia="方正仿宋" w:cs="Times New Roman"/>
          <w:sz w:val="30"/>
          <w:szCs w:val="30"/>
          <w:lang w:val="en-US" w:eastAsia="zh-CN"/>
        </w:rPr>
        <w:t>0.00</w:t>
      </w:r>
      <w:r>
        <w:rPr>
          <w:rFonts w:hint="default" w:ascii="方正仿宋" w:hAnsi="方正仿宋" w:eastAsia="方正仿宋" w:cs="方正仿宋"/>
          <w:sz w:val="30"/>
          <w:szCs w:val="30"/>
        </w:rPr>
        <w:t>元，实现资产使用收入</w:t>
      </w:r>
      <w:r>
        <w:rPr>
          <w:rFonts w:hint="eastAsia" w:ascii="Times New Roman" w:hAnsi="Times New Roman" w:eastAsia="方正仿宋" w:cs="Times New Roman"/>
          <w:sz w:val="30"/>
          <w:szCs w:val="30"/>
          <w:lang w:val="en-US" w:eastAsia="zh-CN"/>
        </w:rPr>
        <w:t>0.00</w:t>
      </w:r>
      <w:r>
        <w:rPr>
          <w:rFonts w:hint="default" w:ascii="方正仿宋" w:hAnsi="方正仿宋" w:eastAsia="方正仿宋" w:cs="方正仿宋"/>
          <w:sz w:val="30"/>
          <w:szCs w:val="30"/>
        </w:rPr>
        <w:t>元。（国有资产占有使用情况表详见附表）</w:t>
      </w:r>
    </w:p>
    <w:p>
      <w:pPr>
        <w:keepNext w:val="0"/>
        <w:keepLines w:val="0"/>
        <w:widowControl/>
        <w:suppressLineNumbers w:val="0"/>
        <w:autoSpaceDE w:val="0"/>
        <w:autoSpaceDN w:val="0"/>
        <w:spacing w:before="0" w:beforeAutospacing="0" w:after="0" w:afterAutospacing="0" w:line="590" w:lineRule="atLeast"/>
        <w:ind w:left="0" w:right="0" w:firstLine="600"/>
        <w:jc w:val="left"/>
      </w:pPr>
      <w:r>
        <w:rPr>
          <w:rFonts w:hint="default" w:ascii="方正黑体" w:hAnsi="方正黑体" w:eastAsia="方正黑体" w:cs="方正黑体"/>
          <w:sz w:val="30"/>
          <w:szCs w:val="30"/>
        </w:rPr>
        <w:t>三、政府采购支出情况</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Times New Roman" w:hAnsi="Times New Roman" w:cs="Times New Roman"/>
          <w:sz w:val="30"/>
          <w:szCs w:val="30"/>
          <w:lang w:val="en-US"/>
        </w:rPr>
        <w:t>2022</w:t>
      </w:r>
      <w:r>
        <w:rPr>
          <w:rFonts w:hint="default" w:ascii="方正仿宋" w:hAnsi="方正仿宋" w:eastAsia="方正仿宋" w:cs="方正仿宋"/>
          <w:sz w:val="30"/>
          <w:szCs w:val="30"/>
        </w:rPr>
        <w:t>年度，部门政府采购支出总额</w:t>
      </w:r>
      <w:r>
        <w:rPr>
          <w:rFonts w:hint="default" w:ascii="Times New Roman" w:hAnsi="Times New Roman" w:eastAsia="方正仿宋" w:cs="Times New Roman"/>
          <w:sz w:val="30"/>
          <w:szCs w:val="30"/>
          <w:lang w:val="en-US"/>
        </w:rPr>
        <w:t>0.00</w:t>
      </w:r>
      <w:r>
        <w:rPr>
          <w:rFonts w:hint="default" w:ascii="方正仿宋" w:hAnsi="方正仿宋" w:eastAsia="方正仿宋" w:cs="方正仿宋"/>
          <w:sz w:val="30"/>
          <w:szCs w:val="30"/>
        </w:rPr>
        <w:t>元，其中：政府采购货物支出</w:t>
      </w:r>
      <w:r>
        <w:rPr>
          <w:rFonts w:hint="default" w:ascii="Times New Roman" w:hAnsi="Times New Roman" w:eastAsia="方正仿宋" w:cs="Times New Roman"/>
          <w:sz w:val="30"/>
          <w:szCs w:val="30"/>
          <w:lang w:val="en-US"/>
        </w:rPr>
        <w:t>0.00</w:t>
      </w:r>
      <w:r>
        <w:rPr>
          <w:rFonts w:hint="default" w:ascii="方正仿宋" w:hAnsi="方正仿宋" w:eastAsia="方正仿宋" w:cs="方正仿宋"/>
          <w:sz w:val="30"/>
          <w:szCs w:val="30"/>
        </w:rPr>
        <w:t>元；政府采购工程支出</w:t>
      </w:r>
      <w:r>
        <w:rPr>
          <w:rFonts w:hint="default" w:ascii="Times New Roman" w:hAnsi="Times New Roman" w:eastAsia="方正仿宋" w:cs="Times New Roman"/>
          <w:sz w:val="30"/>
          <w:szCs w:val="30"/>
          <w:lang w:val="en-US"/>
        </w:rPr>
        <w:t>0.00</w:t>
      </w:r>
      <w:r>
        <w:rPr>
          <w:rFonts w:hint="default" w:ascii="方正仿宋" w:hAnsi="方正仿宋" w:eastAsia="方正仿宋" w:cs="方正仿宋"/>
          <w:sz w:val="30"/>
          <w:szCs w:val="30"/>
        </w:rPr>
        <w:t>元；政府采购服务支出</w:t>
      </w:r>
      <w:r>
        <w:rPr>
          <w:rFonts w:hint="default" w:ascii="Times New Roman" w:hAnsi="Times New Roman" w:eastAsia="方正仿宋" w:cs="Times New Roman"/>
          <w:sz w:val="30"/>
          <w:szCs w:val="30"/>
          <w:lang w:val="en-US"/>
        </w:rPr>
        <w:t>0.00</w:t>
      </w:r>
      <w:r>
        <w:rPr>
          <w:rFonts w:hint="default" w:ascii="方正仿宋" w:hAnsi="方正仿宋" w:eastAsia="方正仿宋" w:cs="方正仿宋"/>
          <w:sz w:val="30"/>
          <w:szCs w:val="30"/>
        </w:rPr>
        <w:t>元。授予中小企业合同金额</w:t>
      </w:r>
      <w:r>
        <w:rPr>
          <w:rFonts w:hint="default" w:ascii="Times New Roman" w:hAnsi="Times New Roman" w:eastAsia="方正仿宋" w:cs="Times New Roman"/>
          <w:sz w:val="30"/>
          <w:szCs w:val="30"/>
          <w:lang w:val="en-US"/>
        </w:rPr>
        <w:t>0.00</w:t>
      </w:r>
      <w:r>
        <w:rPr>
          <w:rFonts w:hint="default" w:ascii="方正仿宋" w:hAnsi="方正仿宋" w:eastAsia="方正仿宋" w:cs="方正仿宋"/>
          <w:sz w:val="30"/>
          <w:szCs w:val="30"/>
        </w:rPr>
        <w:t>元，占政府采购支出总额的</w:t>
      </w:r>
      <w:r>
        <w:rPr>
          <w:rFonts w:hint="default" w:ascii="Times New Roman" w:hAnsi="Times New Roman" w:eastAsia="方正仿宋" w:cs="Times New Roman"/>
          <w:sz w:val="30"/>
          <w:szCs w:val="30"/>
          <w:lang w:val="en-US"/>
        </w:rPr>
        <w:t>0.00</w:t>
      </w:r>
      <w:r>
        <w:rPr>
          <w:rFonts w:hint="default" w:ascii="方正仿宋" w:hAnsi="方正仿宋" w:eastAsia="方正仿宋" w:cs="方正仿宋"/>
          <w:sz w:val="30"/>
          <w:szCs w:val="30"/>
          <w:lang w:val="en-US"/>
        </w:rPr>
        <w:t>%</w:t>
      </w:r>
      <w:r>
        <w:rPr>
          <w:rFonts w:hint="default" w:ascii="方正仿宋" w:hAnsi="方正仿宋" w:eastAsia="方正仿宋" w:cs="方正仿宋"/>
          <w:sz w:val="30"/>
          <w:szCs w:val="30"/>
        </w:rPr>
        <w:t>。</w:t>
      </w:r>
    </w:p>
    <w:p>
      <w:pPr>
        <w:keepNext w:val="0"/>
        <w:keepLines w:val="0"/>
        <w:widowControl/>
        <w:suppressLineNumbers w:val="0"/>
        <w:autoSpaceDE w:val="0"/>
        <w:autoSpaceDN w:val="0"/>
        <w:spacing w:before="0" w:beforeAutospacing="0" w:after="0" w:afterAutospacing="0" w:line="590" w:lineRule="atLeast"/>
        <w:ind w:left="0" w:right="0" w:firstLine="600"/>
        <w:jc w:val="left"/>
      </w:pPr>
      <w:r>
        <w:rPr>
          <w:rFonts w:hint="default" w:ascii="方正黑体" w:hAnsi="方正黑体" w:eastAsia="方正黑体" w:cs="方正黑体"/>
          <w:sz w:val="30"/>
          <w:szCs w:val="30"/>
        </w:rPr>
        <w:t>四、部门绩效自评情况</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部门绩效自评情况详见附表。</w:t>
      </w:r>
    </w:p>
    <w:p>
      <w:pPr>
        <w:keepNext w:val="0"/>
        <w:keepLines w:val="0"/>
        <w:widowControl/>
        <w:suppressLineNumbers w:val="0"/>
        <w:autoSpaceDE w:val="0"/>
        <w:autoSpaceDN w:val="0"/>
        <w:spacing w:before="0" w:beforeAutospacing="0" w:after="0" w:afterAutospacing="0" w:line="590" w:lineRule="atLeast"/>
        <w:ind w:left="0" w:right="0" w:firstLine="600"/>
        <w:jc w:val="left"/>
      </w:pPr>
      <w:r>
        <w:rPr>
          <w:rFonts w:hint="default" w:ascii="方正黑体" w:hAnsi="方正黑体" w:eastAsia="方正黑体" w:cs="方正黑体"/>
          <w:sz w:val="30"/>
          <w:szCs w:val="30"/>
        </w:rPr>
        <w:t>五、其他重要事项情况说明</w:t>
      </w:r>
    </w:p>
    <w:p>
      <w:pPr>
        <w:keepNext w:val="0"/>
        <w:keepLines w:val="0"/>
        <w:widowControl/>
        <w:suppressLineNumbers w:val="0"/>
        <w:autoSpaceDE w:val="0"/>
        <w:autoSpaceDN w:val="0"/>
        <w:spacing w:before="0" w:beforeAutospacing="0" w:after="480" w:afterAutospacing="0" w:line="590" w:lineRule="atLeast"/>
        <w:ind w:left="0" w:right="0" w:firstLine="600"/>
        <w:rPr>
          <w:rFonts w:hint="eastAsia" w:eastAsiaTheme="minorEastAsia"/>
          <w:lang w:eastAsia="zh-CN"/>
        </w:rPr>
      </w:pPr>
      <w:r>
        <w:rPr>
          <w:rFonts w:hint="eastAsia"/>
          <w:lang w:eastAsia="zh-CN"/>
        </w:rPr>
        <w:t>无。</w:t>
      </w:r>
    </w:p>
    <w:p>
      <w:pPr>
        <w:keepNext w:val="0"/>
        <w:keepLines w:val="0"/>
        <w:widowControl/>
        <w:suppressLineNumbers w:val="0"/>
        <w:autoSpaceDE w:val="0"/>
        <w:autoSpaceDN w:val="0"/>
        <w:spacing w:before="0" w:beforeAutospacing="0" w:after="0" w:afterAutospacing="0" w:line="590" w:lineRule="atLeast"/>
        <w:ind w:left="0" w:right="0" w:firstLine="600"/>
        <w:jc w:val="left"/>
      </w:pPr>
      <w:r>
        <w:rPr>
          <w:rFonts w:hint="default" w:ascii="方正黑体" w:hAnsi="方正黑体" w:eastAsia="方正黑体" w:cs="方正黑体"/>
          <w:sz w:val="30"/>
          <w:szCs w:val="30"/>
        </w:rPr>
        <w:t>六、相关口径说明</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（一）基本支出中人员经费包括工资福利支出和对个人和家庭的补助，公用经费包括商品和服务支出、资本性支出等人员经费以外的支出。</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（二）机关运行经费指行政单位和参照公务员法管理的事业单位使用财政拨款安排的基本支出中的公用经费支出。</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（三）按照党中央、国务院有关文件及部门预算管理有关规定，</w:t>
      </w:r>
      <w:r>
        <w:rPr>
          <w:rFonts w:hint="eastAsia" w:ascii="方正仿宋" w:hAnsi="方正仿宋" w:eastAsia="方正仿宋" w:cs="方正仿宋"/>
          <w:sz w:val="30"/>
          <w:szCs w:val="30"/>
          <w:lang w:eastAsia="zh-CN"/>
        </w:rPr>
        <w:t>“</w:t>
      </w:r>
      <w:r>
        <w:rPr>
          <w:rFonts w:hint="default" w:ascii="方正仿宋" w:hAnsi="方正仿宋" w:eastAsia="方正仿宋" w:cs="方正仿宋"/>
          <w:sz w:val="30"/>
          <w:szCs w:val="30"/>
        </w:rPr>
        <w:t>三公</w:t>
      </w:r>
      <w:r>
        <w:rPr>
          <w:rFonts w:hint="eastAsia" w:ascii="方正仿宋" w:hAnsi="方正仿宋" w:eastAsia="方正仿宋" w:cs="方正仿宋"/>
          <w:sz w:val="30"/>
          <w:szCs w:val="30"/>
          <w:lang w:eastAsia="zh-CN"/>
        </w:rPr>
        <w:t>”</w:t>
      </w:r>
      <w:r>
        <w:rPr>
          <w:rFonts w:hint="default" w:ascii="方正仿宋" w:hAnsi="方正仿宋" w:eastAsia="方正仿宋" w:cs="方正仿宋"/>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仿宋" w:hAnsi="方正仿宋" w:eastAsia="方正仿宋" w:cs="方正仿宋"/>
          <w:sz w:val="30"/>
          <w:szCs w:val="30"/>
        </w:rPr>
        <w:t>（四）</w:t>
      </w:r>
      <w:r>
        <w:rPr>
          <w:rFonts w:hint="eastAsia" w:ascii="方正仿宋" w:hAnsi="方正仿宋" w:eastAsia="方正仿宋" w:cs="方正仿宋"/>
          <w:sz w:val="30"/>
          <w:szCs w:val="30"/>
          <w:lang w:eastAsia="zh-CN"/>
        </w:rPr>
        <w:t>“</w:t>
      </w:r>
      <w:r>
        <w:rPr>
          <w:rFonts w:hint="default" w:ascii="方正仿宋" w:hAnsi="方正仿宋" w:eastAsia="方正仿宋" w:cs="方正仿宋"/>
          <w:sz w:val="30"/>
          <w:szCs w:val="30"/>
        </w:rPr>
        <w:t>三公</w:t>
      </w:r>
      <w:r>
        <w:rPr>
          <w:rFonts w:hint="eastAsia" w:ascii="方正仿宋" w:hAnsi="方正仿宋" w:eastAsia="方正仿宋" w:cs="方正仿宋"/>
          <w:sz w:val="30"/>
          <w:szCs w:val="30"/>
          <w:lang w:eastAsia="zh-CN"/>
        </w:rPr>
        <w:t>”</w:t>
      </w:r>
      <w:r>
        <w:rPr>
          <w:rFonts w:hint="default" w:ascii="方正仿宋" w:hAnsi="方正仿宋" w:eastAsia="方正仿宋" w:cs="方正仿宋"/>
          <w:sz w:val="30"/>
          <w:szCs w:val="30"/>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widowControl/>
        <w:suppressLineNumbers w:val="0"/>
        <w:autoSpaceDE w:val="0"/>
        <w:autoSpaceDN w:val="0"/>
        <w:spacing w:before="0" w:beforeAutospacing="0" w:after="0" w:afterAutospacing="0" w:line="590" w:lineRule="atLeast"/>
        <w:ind w:left="0" w:right="0"/>
        <w:jc w:val="center"/>
      </w:pPr>
      <w:r>
        <w:rPr>
          <w:rFonts w:hint="default" w:ascii="方正黑体" w:hAnsi="方正黑体" w:eastAsia="方正黑体" w:cs="方正黑体"/>
          <w:sz w:val="32"/>
          <w:szCs w:val="32"/>
        </w:rPr>
        <w:t>第五</w:t>
      </w:r>
      <w:bookmarkStart w:id="1" w:name="_GoBack"/>
      <w:bookmarkEnd w:id="1"/>
      <w:r>
        <w:rPr>
          <w:rFonts w:hint="default" w:ascii="方正黑体" w:hAnsi="方正黑体" w:eastAsia="方正黑体" w:cs="方正黑体"/>
          <w:sz w:val="32"/>
          <w:szCs w:val="32"/>
        </w:rPr>
        <w:t>部分  名词解释</w:t>
      </w:r>
    </w:p>
    <w:p>
      <w:pPr>
        <w:keepNext w:val="0"/>
        <w:keepLines w:val="0"/>
        <w:widowControl/>
        <w:suppressLineNumbers w:val="0"/>
        <w:autoSpaceDE w:val="0"/>
        <w:autoSpaceDN w:val="0"/>
        <w:spacing w:before="0" w:beforeAutospacing="0" w:after="480" w:afterAutospacing="0" w:line="590" w:lineRule="atLeast"/>
        <w:ind w:left="0" w:right="0" w:firstLine="600"/>
        <w:rPr>
          <w:highlight w:val="yellow"/>
        </w:rPr>
      </w:pPr>
      <w:r>
        <w:rPr>
          <w:rFonts w:hint="default" w:ascii="方正仿宋" w:hAnsi="方正仿宋" w:eastAsia="方正仿宋" w:cs="方正仿宋"/>
          <w:sz w:val="30"/>
          <w:szCs w:val="30"/>
          <w:highlight w:val="none"/>
        </w:rPr>
        <w:t>部门决算：各部门依据国家有关法律法规规定及其履行职能情况编制，反映部门所</w:t>
      </w:r>
      <w:r>
        <w:rPr>
          <w:rFonts w:hint="eastAsia" w:ascii="方正仿宋" w:hAnsi="方正仿宋" w:eastAsia="方正仿宋" w:cs="方正仿宋"/>
          <w:sz w:val="30"/>
          <w:szCs w:val="30"/>
          <w:highlight w:val="none"/>
          <w:lang w:eastAsia="zh-CN"/>
        </w:rPr>
        <w:t>有</w:t>
      </w:r>
      <w:r>
        <w:rPr>
          <w:rFonts w:hint="default" w:ascii="方正仿宋" w:hAnsi="方正仿宋" w:eastAsia="方正仿宋" w:cs="方正仿宋"/>
          <w:sz w:val="30"/>
          <w:szCs w:val="30"/>
          <w:highlight w:val="none"/>
        </w:rPr>
        <w:t>预算收支和结余执行结果及绩效等情况的综合性年度报告，是改进部门预算执行以及编制后续年度部门预算的参考和依据。</w:t>
      </w:r>
    </w:p>
    <w:p>
      <w:pPr>
        <w:keepNext w:val="0"/>
        <w:keepLines w:val="0"/>
        <w:widowControl/>
        <w:suppressLineNumbers w:val="0"/>
        <w:autoSpaceDE w:val="0"/>
        <w:autoSpaceDN w:val="0"/>
        <w:spacing w:before="0" w:beforeAutospacing="0" w:after="480" w:afterAutospacing="0" w:line="590" w:lineRule="atLeast"/>
        <w:ind w:left="0" w:right="0" w:firstLine="600"/>
      </w:pPr>
      <w:r>
        <w:rPr>
          <w:rFonts w:hint="eastAsia" w:ascii="方正小标宋简体" w:hAnsi="方正小标宋简体" w:eastAsia="方正小标宋简体" w:cs="方正小标宋简体"/>
          <w:sz w:val="36"/>
          <w:szCs w:val="36"/>
        </w:rPr>
        <w:t> </w:t>
      </w:r>
    </w:p>
    <w:p>
      <w:pPr>
        <w:rPr>
          <w:rFonts w:ascii="Arial" w:hAnsi="Arial" w:eastAsia="Arial" w:cs="Arial"/>
          <w:b/>
          <w:sz w:val="36"/>
        </w:rPr>
      </w:pPr>
      <w:r>
        <w:rPr>
          <w:rFonts w:ascii="Arial" w:hAnsi="Arial" w:eastAsia="Arial" w:cs="Arial"/>
          <w:b/>
          <w:sz w:val="36"/>
        </w:rPr>
        <w:t>监督索引号53042800332600701111</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0NjUyOTZiYWQ1Yjk0YTE0MmJiYWZjZTMzMDI0ZjgifQ=="/>
  </w:docVars>
  <w:rsids>
    <w:rsidRoot w:val="00000000"/>
    <w:rsid w:val="020E02AA"/>
    <w:rsid w:val="12B46A52"/>
    <w:rsid w:val="1A2B7D4F"/>
    <w:rsid w:val="227219B7"/>
    <w:rsid w:val="30593DC7"/>
    <w:rsid w:val="3E9F263B"/>
    <w:rsid w:val="4C3901DA"/>
    <w:rsid w:val="642B48CE"/>
    <w:rsid w:val="65F80BAB"/>
    <w:rsid w:val="75EF109D"/>
    <w:rsid w:val="7E8257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paragraph" w:styleId="3">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outlineLvl w:val="2"/>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outlineLvl w:val="3"/>
    </w:pPr>
    <w:rPr>
      <w:rFonts w:hint="eastAsia" w:ascii="宋体" w:hAnsi="宋体" w:eastAsia="宋体" w:cs="宋体"/>
      <w:b/>
      <w:bCs/>
      <w:kern w:val="0"/>
      <w:sz w:val="24"/>
      <w:szCs w:val="24"/>
      <w:lang w:val="en-US" w:eastAsia="zh-CN" w:bidi="ar"/>
    </w:rPr>
  </w:style>
  <w:style w:type="paragraph" w:styleId="7">
    <w:name w:val="heading 5"/>
    <w:basedOn w:val="1"/>
    <w:next w:val="1"/>
    <w:semiHidden/>
    <w:unhideWhenUsed/>
    <w:qFormat/>
    <w:uiPriority w:val="0"/>
    <w:pPr>
      <w:spacing w:before="0" w:beforeAutospacing="1" w:after="0" w:afterAutospacing="1"/>
      <w:jc w:val="left"/>
      <w:outlineLvl w:val="4"/>
    </w:pPr>
    <w:rPr>
      <w:rFonts w:hint="eastAsia" w:ascii="宋体" w:hAnsi="宋体" w:eastAsia="宋体" w:cs="宋体"/>
      <w:b/>
      <w:bCs/>
      <w:kern w:val="0"/>
      <w:sz w:val="20"/>
      <w:szCs w:val="20"/>
      <w:lang w:val="en-US" w:eastAsia="zh-CN" w:bidi="ar"/>
    </w:rPr>
  </w:style>
  <w:style w:type="paragraph" w:styleId="8">
    <w:name w:val="heading 6"/>
    <w:basedOn w:val="1"/>
    <w:next w:val="1"/>
    <w:semiHidden/>
    <w:unhideWhenUsed/>
    <w:qFormat/>
    <w:uiPriority w:val="0"/>
    <w:pPr>
      <w:spacing w:before="0" w:beforeAutospacing="1" w:after="0" w:afterAutospacing="1"/>
      <w:jc w:val="left"/>
      <w:outlineLvl w:val="5"/>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p_MsoNormal"/>
    <w:basedOn w:val="14"/>
    <w:qFormat/>
    <w:uiPriority w:val="0"/>
    <w:pPr>
      <w:jc w:val="left"/>
    </w:pPr>
    <w:rPr>
      <w:rFonts w:ascii="宋体" w:hAnsi="宋体" w:eastAsia="宋体" w:cs="宋体"/>
      <w:sz w:val="24"/>
      <w:szCs w:val="24"/>
    </w:rPr>
  </w:style>
  <w:style w:type="paragraph" w:customStyle="1" w:styleId="14">
    <w:name w:val="p"/>
    <w:basedOn w:val="1"/>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6694</Words>
  <Characters>7972</Characters>
  <Lines>0</Lines>
  <Paragraphs>0</Paragraphs>
  <TotalTime>3</TotalTime>
  <ScaleCrop>false</ScaleCrop>
  <LinksUpToDate>false</LinksUpToDate>
  <CharactersWithSpaces>8055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2023-10-11T07:02:00Z</dcterms:created>
  <dc:creator>lsq</dc:creator>
  <cp:lastModifiedBy>李雪华</cp:lastModifiedBy>
  <dcterms:modified xsi:type="dcterms:W3CDTF">2023-10-27T07:24:07Z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BBECCA173ADF433D9FBDBD798B06AB1A_13</vt:lpwstr>
  </property>
  <property fmtid="{D5CDD505-2E9C-101B-9397-08002B2CF9AE}" pid="3" name="KSOProductBuildVer">
    <vt:lpwstr>2052-11.1.0.14309</vt:lpwstr>
  </property>
</Properties>
</file>