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shd w:val="clear" w:color="050000" w:fill="FFFFFF"/>
        <w:spacing w:before="75" w:beforeAutospacing="0" w:after="0" w:afterAutospacing="0" w:line="450" w:lineRule="atLeast"/>
        <w:ind w:left="0" w:right="0" w:firstLine="0"/>
        <w:rPr>
          <w:rFonts w:ascii="微软雅黑" w:hAnsi="微软雅黑" w:eastAsia="微软雅黑" w:cs="微软雅黑"/>
          <w:i w:val="0"/>
          <w:caps w:val="0"/>
          <w:color w:val="000000"/>
          <w:spacing w:val="0"/>
          <w:sz w:val="24"/>
          <w:szCs w:val="24"/>
        </w:rPr>
      </w:pPr>
      <w:r>
        <w:rPr>
          <w:rStyle w:val="4"/>
          <w:rFonts w:ascii="Arial" w:hAnsi="Arial" w:eastAsia="微软雅黑" w:cs="Arial"/>
          <w:i w:val="0"/>
          <w:caps w:val="0"/>
          <w:color w:val="000000"/>
          <w:spacing w:val="0"/>
          <w:sz w:val="36"/>
          <w:szCs w:val="36"/>
          <w:shd w:val="clear" w:color="080000" w:fill="FFFFFF"/>
        </w:rPr>
        <w:t>监督索引号</w:t>
      </w:r>
      <w:r>
        <w:rPr>
          <w:rStyle w:val="4"/>
          <w:rFonts w:hint="default" w:ascii="Arial" w:hAnsi="Arial" w:eastAsia="微软雅黑" w:cs="Arial"/>
          <w:i w:val="0"/>
          <w:caps w:val="0"/>
          <w:color w:val="000000"/>
          <w:spacing w:val="0"/>
          <w:sz w:val="36"/>
          <w:szCs w:val="36"/>
          <w:shd w:val="clear" w:color="080000" w:fill="FFFFFF"/>
        </w:rPr>
        <w:t>53040200536100501000</w:t>
      </w:r>
    </w:p>
    <w:p>
      <w:pPr>
        <w:pStyle w:val="2"/>
        <w:widowControl/>
        <w:shd w:val="clear" w:color="050000" w:fill="FFFFFF"/>
        <w:spacing w:before="0" w:beforeAutospacing="0" w:after="0" w:afterAutospacing="0" w:line="600" w:lineRule="atLeast"/>
        <w:ind w:left="0" w:right="0" w:firstLine="0"/>
        <w:jc w:val="center"/>
        <w:rPr>
          <w:rFonts w:hint="eastAsia" w:ascii="微软雅黑" w:hAnsi="微软雅黑" w:eastAsia="微软雅黑" w:cs="微软雅黑"/>
          <w:i w:val="0"/>
          <w:caps w:val="0"/>
          <w:color w:val="000000"/>
          <w:spacing w:val="0"/>
          <w:sz w:val="24"/>
          <w:szCs w:val="24"/>
        </w:rPr>
      </w:pPr>
      <w:r>
        <w:rPr>
          <w:rFonts w:ascii="方正小标宋简体" w:hAnsi="方正小标宋简体" w:eastAsia="方正小标宋简体" w:cs="方正小标宋简体"/>
          <w:i w:val="0"/>
          <w:caps w:val="0"/>
          <w:color w:val="000000"/>
          <w:spacing w:val="0"/>
          <w:sz w:val="36"/>
          <w:szCs w:val="36"/>
          <w:shd w:val="clear" w:color="070000" w:fill="FFFFFF"/>
        </w:rPr>
        <w:t>玉溪市第三人民医院</w:t>
      </w:r>
      <w:r>
        <w:rPr>
          <w:rFonts w:ascii="楷体" w:hAnsi="楷体" w:eastAsia="楷体" w:cs="楷体"/>
          <w:i w:val="0"/>
          <w:caps w:val="0"/>
          <w:color w:val="000000"/>
          <w:spacing w:val="0"/>
          <w:sz w:val="36"/>
          <w:szCs w:val="36"/>
          <w:shd w:val="clear" w:color="070000" w:fill="FFFFFF"/>
        </w:rPr>
        <w:t>2022</w:t>
      </w:r>
      <w:r>
        <w:rPr>
          <w:rFonts w:hint="default" w:ascii="方正小标宋简体" w:hAnsi="方正小标宋简体" w:eastAsia="方正小标宋简体" w:cs="方正小标宋简体"/>
          <w:i w:val="0"/>
          <w:caps w:val="0"/>
          <w:color w:val="000000"/>
          <w:spacing w:val="0"/>
          <w:sz w:val="36"/>
          <w:szCs w:val="36"/>
          <w:shd w:val="clear" w:color="070000" w:fill="FFFFFF"/>
        </w:rPr>
        <w:t>年度决算</w:t>
      </w:r>
    </w:p>
    <w:p>
      <w:pPr>
        <w:pStyle w:val="2"/>
        <w:widowControl/>
        <w:shd w:val="clear" w:color="050000" w:fill="FFFFFF"/>
        <w:spacing w:before="150" w:beforeAutospacing="0" w:after="150" w:afterAutospacing="0" w:line="600" w:lineRule="atLeast"/>
        <w:ind w:left="0" w:right="0" w:firstLine="0"/>
        <w:jc w:val="center"/>
        <w:rPr>
          <w:rFonts w:hint="eastAsia" w:ascii="微软雅黑" w:hAnsi="微软雅黑" w:eastAsia="微软雅黑" w:cs="微软雅黑"/>
          <w:i w:val="0"/>
          <w:caps w:val="0"/>
          <w:color w:val="000000"/>
          <w:spacing w:val="0"/>
          <w:sz w:val="24"/>
          <w:szCs w:val="24"/>
        </w:rPr>
      </w:pPr>
      <w:r>
        <w:rPr>
          <w:rFonts w:hint="default" w:ascii="方正小标宋简体" w:hAnsi="方正小标宋简体" w:eastAsia="方正小标宋简体" w:cs="方正小标宋简体"/>
          <w:i w:val="0"/>
          <w:caps w:val="0"/>
          <w:color w:val="000000"/>
          <w:spacing w:val="0"/>
          <w:sz w:val="36"/>
          <w:szCs w:val="36"/>
          <w:shd w:val="clear" w:color="070000" w:fill="FFFFFF"/>
        </w:rPr>
        <w:t>目录</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ascii="黑体" w:hAnsi="宋体" w:eastAsia="黑体" w:cs="黑体"/>
          <w:i w:val="0"/>
          <w:caps w:val="0"/>
          <w:color w:val="000000"/>
          <w:spacing w:val="0"/>
          <w:sz w:val="30"/>
          <w:szCs w:val="30"/>
          <w:shd w:val="clear" w:color="070000" w:fill="FFFFFF"/>
        </w:rPr>
        <w:t>第一部分</w:t>
      </w:r>
      <w:r>
        <w:rPr>
          <w:rFonts w:hint="default" w:ascii="Times New Roman" w:hAnsi="Times New Roman" w:eastAsia="微软雅黑" w:cs="Times New Roman"/>
          <w:i w:val="0"/>
          <w:caps w:val="0"/>
          <w:color w:val="000000"/>
          <w:spacing w:val="0"/>
          <w:sz w:val="30"/>
          <w:szCs w:val="30"/>
          <w:shd w:val="clear" w:color="070000" w:fill="FFFFFF"/>
        </w:rPr>
        <w:t>  </w:t>
      </w:r>
      <w:r>
        <w:rPr>
          <w:rFonts w:hint="eastAsia" w:ascii="黑体" w:hAnsi="宋体" w:eastAsia="黑体" w:cs="黑体"/>
          <w:i w:val="0"/>
          <w:caps w:val="0"/>
          <w:color w:val="000000"/>
          <w:spacing w:val="0"/>
          <w:sz w:val="30"/>
          <w:szCs w:val="30"/>
          <w:shd w:val="clear" w:color="070000" w:fill="FFFFFF"/>
        </w:rPr>
        <w:t>玉溪市第三人民医院概况</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一、主要职能</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二、部门基本情况</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0"/>
          <w:szCs w:val="30"/>
          <w:shd w:val="clear" w:color="070000" w:fill="FFFFFF"/>
        </w:rPr>
        <w:t>第二部分</w:t>
      </w:r>
      <w:r>
        <w:rPr>
          <w:rFonts w:hint="default" w:ascii="Times New Roman" w:hAnsi="Times New Roman" w:eastAsia="微软雅黑" w:cs="Times New Roman"/>
          <w:i w:val="0"/>
          <w:caps w:val="0"/>
          <w:color w:val="000000"/>
          <w:spacing w:val="0"/>
          <w:sz w:val="30"/>
          <w:szCs w:val="30"/>
          <w:shd w:val="clear" w:color="070000" w:fill="FFFFFF"/>
        </w:rPr>
        <w:t>  2022</w:t>
      </w:r>
      <w:r>
        <w:rPr>
          <w:rFonts w:hint="eastAsia" w:ascii="黑体" w:hAnsi="宋体" w:eastAsia="黑体" w:cs="黑体"/>
          <w:i w:val="0"/>
          <w:caps w:val="0"/>
          <w:color w:val="000000"/>
          <w:spacing w:val="0"/>
          <w:sz w:val="30"/>
          <w:szCs w:val="30"/>
          <w:shd w:val="clear" w:color="070000" w:fill="FFFFFF"/>
        </w:rPr>
        <w:t>年度部门决算表</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一、收入支出决算表</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二、收入决算表</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三、支出决算表</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四、财政拨款收入支出决算表</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五、一般公共预算财政拨款收入支出决算表</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六、一般公共预算财政拨款基本支出决算表</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七、一般公共预算财政拨款项目支出决算表</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八、政府性基金预算财政拨款收入支出决算表</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九、国有资本经营预算财政拨款收入支出决算表</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十、</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楷体" w:hAnsi="楷体" w:eastAsia="楷体" w:cs="楷体"/>
          <w:i w:val="0"/>
          <w:caps w:val="0"/>
          <w:color w:val="000000"/>
          <w:spacing w:val="0"/>
          <w:sz w:val="30"/>
          <w:szCs w:val="30"/>
          <w:shd w:val="clear" w:color="070000" w:fill="FFFFFF"/>
        </w:rPr>
        <w:t>三公</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楷体" w:hAnsi="楷体" w:eastAsia="楷体" w:cs="楷体"/>
          <w:i w:val="0"/>
          <w:caps w:val="0"/>
          <w:color w:val="000000"/>
          <w:spacing w:val="0"/>
          <w:sz w:val="30"/>
          <w:szCs w:val="30"/>
          <w:shd w:val="clear" w:color="070000" w:fill="FFFFFF"/>
        </w:rPr>
        <w:t>经费、行政参公单位机关运行经费情况表</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十一、国有资产使用情况表</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十二、部门整体支出绩效自评情况</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十三、部门整体支出绩效自评表</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十四、项目支出绩效自评表</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0"/>
          <w:szCs w:val="30"/>
          <w:shd w:val="clear" w:color="070000" w:fill="FFFFFF"/>
        </w:rPr>
        <w:t>第三部分</w:t>
      </w:r>
      <w:r>
        <w:rPr>
          <w:rFonts w:hint="default" w:ascii="Times New Roman" w:hAnsi="Times New Roman" w:eastAsia="微软雅黑" w:cs="Times New Roman"/>
          <w:i w:val="0"/>
          <w:caps w:val="0"/>
          <w:color w:val="000000"/>
          <w:spacing w:val="0"/>
          <w:sz w:val="30"/>
          <w:szCs w:val="30"/>
          <w:shd w:val="clear" w:color="070000" w:fill="FFFFFF"/>
        </w:rPr>
        <w:t>  2022</w:t>
      </w:r>
      <w:r>
        <w:rPr>
          <w:rFonts w:hint="eastAsia" w:ascii="黑体" w:hAnsi="宋体" w:eastAsia="黑体" w:cs="黑体"/>
          <w:i w:val="0"/>
          <w:caps w:val="0"/>
          <w:color w:val="000000"/>
          <w:spacing w:val="0"/>
          <w:sz w:val="30"/>
          <w:szCs w:val="30"/>
          <w:shd w:val="clear" w:color="070000" w:fill="FFFFFF"/>
        </w:rPr>
        <w:t>年度部门决算情况说明</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一、收入决算情况说明</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二、支出决算情况说明</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三、一般公共预算财政拨款支出决算情况说明</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四、财政拨款</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楷体" w:hAnsi="楷体" w:eastAsia="楷体" w:cs="楷体"/>
          <w:i w:val="0"/>
          <w:caps w:val="0"/>
          <w:color w:val="000000"/>
          <w:spacing w:val="0"/>
          <w:sz w:val="30"/>
          <w:szCs w:val="30"/>
          <w:shd w:val="clear" w:color="070000" w:fill="FFFFFF"/>
        </w:rPr>
        <w:t>三公</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楷体" w:hAnsi="楷体" w:eastAsia="楷体" w:cs="楷体"/>
          <w:i w:val="0"/>
          <w:caps w:val="0"/>
          <w:color w:val="000000"/>
          <w:spacing w:val="0"/>
          <w:sz w:val="30"/>
          <w:szCs w:val="30"/>
          <w:shd w:val="clear" w:color="070000" w:fill="FFFFFF"/>
        </w:rPr>
        <w:t>经费支出决算情况说明</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0"/>
          <w:szCs w:val="30"/>
          <w:shd w:val="clear" w:color="070000" w:fill="FFFFFF"/>
        </w:rPr>
        <w:t>第四部分</w:t>
      </w:r>
      <w:r>
        <w:rPr>
          <w:rFonts w:hint="default" w:ascii="Times New Roman" w:hAnsi="Times New Roman" w:eastAsia="微软雅黑" w:cs="Times New Roman"/>
          <w:i w:val="0"/>
          <w:caps w:val="0"/>
          <w:color w:val="000000"/>
          <w:spacing w:val="0"/>
          <w:sz w:val="30"/>
          <w:szCs w:val="30"/>
          <w:shd w:val="clear" w:color="070000" w:fill="FFFFFF"/>
        </w:rPr>
        <w:t>  </w:t>
      </w:r>
      <w:r>
        <w:rPr>
          <w:rFonts w:hint="eastAsia" w:ascii="黑体" w:hAnsi="宋体" w:eastAsia="黑体" w:cs="黑体"/>
          <w:i w:val="0"/>
          <w:caps w:val="0"/>
          <w:color w:val="000000"/>
          <w:spacing w:val="0"/>
          <w:sz w:val="30"/>
          <w:szCs w:val="30"/>
          <w:shd w:val="clear" w:color="070000" w:fill="FFFFFF"/>
        </w:rPr>
        <w:t>其他重要事项及相关口径情况说明</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一、机关运行经费支出情况</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二、国有资产占用情况</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三、政府采购支出情况</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四、部门绩效自评情况</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（一）部门整体支出绩效自评情况</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（二）部门整体支出绩效自评表</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（三）项目支出绩效自评表</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五、其他重要事项情况说明</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六、相关口径说明</w:t>
      </w:r>
    </w:p>
    <w:p>
      <w:pPr>
        <w:pStyle w:val="2"/>
        <w:widowControl/>
        <w:shd w:val="clear" w:color="050000" w:fill="FFFFFF"/>
        <w:spacing w:before="75" w:beforeAutospacing="0" w:after="0" w:afterAutospacing="0" w:line="600" w:lineRule="atLeast"/>
        <w:ind w:left="0" w:right="0" w:firstLine="0"/>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0"/>
          <w:szCs w:val="30"/>
          <w:shd w:val="clear" w:color="070000" w:fill="FFFFFF"/>
        </w:rPr>
        <w:t>第五部分</w:t>
      </w:r>
      <w:r>
        <w:rPr>
          <w:rFonts w:hint="default" w:ascii="Times New Roman" w:hAnsi="Times New Roman" w:eastAsia="微软雅黑" w:cs="Times New Roman"/>
          <w:i w:val="0"/>
          <w:caps w:val="0"/>
          <w:color w:val="000000"/>
          <w:spacing w:val="0"/>
          <w:sz w:val="30"/>
          <w:szCs w:val="30"/>
          <w:shd w:val="clear" w:color="070000" w:fill="FFFFFF"/>
        </w:rPr>
        <w:t>  </w:t>
      </w:r>
      <w:r>
        <w:rPr>
          <w:rFonts w:hint="eastAsia" w:ascii="黑体" w:hAnsi="宋体" w:eastAsia="黑体" w:cs="黑体"/>
          <w:i w:val="0"/>
          <w:caps w:val="0"/>
          <w:color w:val="000000"/>
          <w:spacing w:val="0"/>
          <w:sz w:val="30"/>
          <w:szCs w:val="30"/>
          <w:shd w:val="clear" w:color="070000" w:fill="FFFFFF"/>
        </w:rPr>
        <w:t>名词解释</w:t>
      </w:r>
    </w:p>
    <w:p>
      <w:pPr>
        <w:pStyle w:val="2"/>
        <w:widowControl/>
        <w:shd w:val="clear" w:color="050000" w:fill="FFFFFF"/>
        <w:spacing w:before="75" w:beforeAutospacing="0" w:after="0" w:afterAutospacing="0" w:line="450" w:lineRule="atLeast"/>
        <w:ind w:left="0" w:right="0" w:firstLine="0"/>
        <w:rPr>
          <w:rFonts w:hint="eastAsia" w:ascii="微软雅黑" w:hAnsi="微软雅黑" w:eastAsia="微软雅黑" w:cs="微软雅黑"/>
          <w:i w:val="0"/>
          <w:caps w:val="0"/>
          <w:color w:val="000000"/>
          <w:spacing w:val="0"/>
          <w:sz w:val="24"/>
          <w:szCs w:val="24"/>
        </w:rPr>
      </w:pPr>
    </w:p>
    <w:p>
      <w:pPr>
        <w:pStyle w:val="2"/>
        <w:widowControl/>
        <w:shd w:val="clear" w:color="050000" w:fill="FFFFFF"/>
        <w:spacing w:before="0" w:beforeAutospacing="0" w:after="0" w:afterAutospacing="0" w:line="60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color="070000" w:fill="FFFFFF"/>
        </w:rPr>
        <w:t>第一部分</w:t>
      </w:r>
      <w:r>
        <w:rPr>
          <w:rFonts w:hint="default" w:ascii="Times New Roman" w:hAnsi="Times New Roman" w:eastAsia="微软雅黑" w:cs="Times New Roman"/>
          <w:i w:val="0"/>
          <w:caps w:val="0"/>
          <w:color w:val="000000"/>
          <w:spacing w:val="0"/>
          <w:sz w:val="31"/>
          <w:szCs w:val="31"/>
          <w:shd w:val="clear" w:color="070000" w:fill="FFFFFF"/>
        </w:rPr>
        <w:t>  </w:t>
      </w:r>
      <w:r>
        <w:rPr>
          <w:rFonts w:hint="eastAsia" w:ascii="黑体" w:hAnsi="宋体" w:eastAsia="黑体" w:cs="黑体"/>
          <w:i w:val="0"/>
          <w:caps w:val="0"/>
          <w:color w:val="000000"/>
          <w:spacing w:val="0"/>
          <w:sz w:val="31"/>
          <w:szCs w:val="31"/>
          <w:shd w:val="clear" w:color="070000" w:fill="FFFFFF"/>
        </w:rPr>
        <w:t>玉溪市第三人民医院概况</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0"/>
          <w:szCs w:val="30"/>
          <w:shd w:val="clear" w:color="070000" w:fill="FFFFFF"/>
        </w:rPr>
        <w:t>一、主要职能</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（一）主要职能</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ascii="仿宋" w:hAnsi="仿宋" w:eastAsia="仿宋" w:cs="仿宋"/>
          <w:i w:val="0"/>
          <w:caps w:val="0"/>
          <w:color w:val="000000"/>
          <w:spacing w:val="0"/>
          <w:sz w:val="30"/>
          <w:szCs w:val="30"/>
          <w:shd w:val="clear" w:color="070000" w:fill="FFFFFF"/>
        </w:rPr>
        <w:t>玉溪市第三人民医院主要职能是提供医疗服务，为人民身体健康提供医疗与护理保健服务；开展医疗与护理、医学教学、医学研究、卫生医疗人员培训、卫生技术人员继续教育、保健与健康教育等项目。</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（二）</w:t>
      </w:r>
      <w:r>
        <w:rPr>
          <w:rFonts w:hint="default" w:ascii="Times New Roman" w:hAnsi="Times New Roman" w:eastAsia="微软雅黑" w:cs="Times New Roman"/>
          <w:i w:val="0"/>
          <w:caps w:val="0"/>
          <w:color w:val="000000"/>
          <w:spacing w:val="0"/>
          <w:sz w:val="30"/>
          <w:szCs w:val="30"/>
          <w:shd w:val="clear" w:color="070000" w:fill="FFFFFF"/>
        </w:rPr>
        <w:t>2022</w:t>
      </w:r>
      <w:r>
        <w:rPr>
          <w:rFonts w:hint="eastAsia" w:ascii="楷体" w:hAnsi="楷体" w:eastAsia="楷体" w:cs="楷体"/>
          <w:i w:val="0"/>
          <w:caps w:val="0"/>
          <w:color w:val="000000"/>
          <w:spacing w:val="0"/>
          <w:sz w:val="30"/>
          <w:szCs w:val="30"/>
          <w:shd w:val="clear" w:color="070000" w:fill="FFFFFF"/>
        </w:rPr>
        <w:t>年度重点工作任务概述</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1.</w:t>
      </w:r>
      <w:r>
        <w:rPr>
          <w:rFonts w:hint="eastAsia" w:ascii="仿宋" w:hAnsi="仿宋" w:eastAsia="仿宋" w:cs="仿宋"/>
          <w:i w:val="0"/>
          <w:caps w:val="0"/>
          <w:color w:val="000000"/>
          <w:spacing w:val="0"/>
          <w:sz w:val="30"/>
          <w:szCs w:val="30"/>
          <w:shd w:val="clear" w:color="070000" w:fill="FFFFFF"/>
        </w:rPr>
        <w:t>加强基础设施建设，做好后勤保障。</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w:t>
      </w:r>
      <w:r>
        <w:rPr>
          <w:rFonts w:hint="default" w:ascii="Times New Roman" w:hAnsi="Times New Roman" w:eastAsia="微软雅黑" w:cs="Times New Roman"/>
          <w:i w:val="0"/>
          <w:caps w:val="0"/>
          <w:color w:val="000000"/>
          <w:spacing w:val="0"/>
          <w:sz w:val="30"/>
          <w:szCs w:val="30"/>
          <w:shd w:val="clear" w:color="070000" w:fill="FFFFFF"/>
        </w:rPr>
        <w:t>1</w:t>
      </w:r>
      <w:r>
        <w:rPr>
          <w:rFonts w:hint="eastAsia" w:ascii="仿宋" w:hAnsi="仿宋" w:eastAsia="仿宋" w:cs="仿宋"/>
          <w:i w:val="0"/>
          <w:caps w:val="0"/>
          <w:color w:val="000000"/>
          <w:spacing w:val="0"/>
          <w:sz w:val="30"/>
          <w:szCs w:val="30"/>
          <w:shd w:val="clear" w:color="070000" w:fill="FFFFFF"/>
        </w:rPr>
        <w:t>）加强基础建设。一是稳步推进玉溪市第三人民医院迁建项目；二是改造万元楼一楼为精神门诊、万鑫元公司五楼为中医特色诊疗区和信息中心用房；三是改扩建血透室、改造发热门诊；改造医技楼三层（原检验科）为特色门诊及静脉采血中心、二层为产科特色产检门诊；四是改造北院区</w:t>
      </w:r>
      <w:r>
        <w:rPr>
          <w:rFonts w:hint="default" w:ascii="Times New Roman" w:hAnsi="Times New Roman" w:eastAsia="微软雅黑" w:cs="Times New Roman"/>
          <w:i w:val="0"/>
          <w:caps w:val="0"/>
          <w:color w:val="000000"/>
          <w:spacing w:val="0"/>
          <w:sz w:val="30"/>
          <w:szCs w:val="30"/>
          <w:shd w:val="clear" w:color="070000" w:fill="FFFFFF"/>
        </w:rPr>
        <w:t>3</w:t>
      </w:r>
      <w:r>
        <w:rPr>
          <w:rFonts w:hint="eastAsia" w:ascii="仿宋" w:hAnsi="仿宋" w:eastAsia="仿宋" w:cs="仿宋"/>
          <w:i w:val="0"/>
          <w:caps w:val="0"/>
          <w:color w:val="000000"/>
          <w:spacing w:val="0"/>
          <w:sz w:val="30"/>
          <w:szCs w:val="30"/>
          <w:shd w:val="clear" w:color="070000" w:fill="FFFFFF"/>
        </w:rPr>
        <w:t>号楼一层相关科室特色门诊、</w:t>
      </w:r>
      <w:r>
        <w:rPr>
          <w:rFonts w:hint="default" w:ascii="Times New Roman" w:hAnsi="Times New Roman" w:eastAsia="微软雅黑" w:cs="Times New Roman"/>
          <w:i w:val="0"/>
          <w:caps w:val="0"/>
          <w:color w:val="000000"/>
          <w:spacing w:val="0"/>
          <w:sz w:val="30"/>
          <w:szCs w:val="30"/>
          <w:shd w:val="clear" w:color="070000" w:fill="FFFFFF"/>
        </w:rPr>
        <w:t>1</w:t>
      </w:r>
      <w:r>
        <w:rPr>
          <w:rFonts w:hint="eastAsia" w:ascii="仿宋" w:hAnsi="仿宋" w:eastAsia="仿宋" w:cs="仿宋"/>
          <w:i w:val="0"/>
          <w:caps w:val="0"/>
          <w:color w:val="000000"/>
          <w:spacing w:val="0"/>
          <w:sz w:val="30"/>
          <w:szCs w:val="30"/>
          <w:shd w:val="clear" w:color="070000" w:fill="FFFFFF"/>
        </w:rPr>
        <w:t>号楼</w:t>
      </w:r>
      <w:r>
        <w:rPr>
          <w:rFonts w:hint="default" w:ascii="Times New Roman" w:hAnsi="Times New Roman" w:eastAsia="微软雅黑" w:cs="Times New Roman"/>
          <w:i w:val="0"/>
          <w:caps w:val="0"/>
          <w:color w:val="000000"/>
          <w:spacing w:val="0"/>
          <w:sz w:val="30"/>
          <w:szCs w:val="30"/>
          <w:shd w:val="clear" w:color="070000" w:fill="FFFFFF"/>
        </w:rPr>
        <w:t>4</w:t>
      </w:r>
      <w:r>
        <w:rPr>
          <w:rFonts w:hint="eastAsia" w:ascii="仿宋" w:hAnsi="仿宋" w:eastAsia="仿宋" w:cs="仿宋"/>
          <w:i w:val="0"/>
          <w:caps w:val="0"/>
          <w:color w:val="000000"/>
          <w:spacing w:val="0"/>
          <w:sz w:val="30"/>
          <w:szCs w:val="30"/>
          <w:shd w:val="clear" w:color="070000" w:fill="FFFFFF"/>
        </w:rPr>
        <w:t>层为病房；五是更换北院区</w:t>
      </w:r>
      <w:r>
        <w:rPr>
          <w:rFonts w:hint="default" w:ascii="Times New Roman" w:hAnsi="Times New Roman" w:eastAsia="微软雅黑" w:cs="Times New Roman"/>
          <w:i w:val="0"/>
          <w:caps w:val="0"/>
          <w:color w:val="000000"/>
          <w:spacing w:val="0"/>
          <w:sz w:val="30"/>
          <w:szCs w:val="30"/>
          <w:shd w:val="clear" w:color="070000" w:fill="FFFFFF"/>
        </w:rPr>
        <w:t>1</w:t>
      </w:r>
      <w:r>
        <w:rPr>
          <w:rFonts w:hint="eastAsia" w:ascii="仿宋" w:hAnsi="仿宋" w:eastAsia="仿宋" w:cs="仿宋"/>
          <w:i w:val="0"/>
          <w:caps w:val="0"/>
          <w:color w:val="000000"/>
          <w:spacing w:val="0"/>
          <w:sz w:val="30"/>
          <w:szCs w:val="30"/>
          <w:shd w:val="clear" w:color="070000" w:fill="FFFFFF"/>
        </w:rPr>
        <w:t>号楼一部电梯；六是完成医院雨污分流整改工程；七是完成医疗废物实时在线监测系统建，推进后勤社会化；八是建成区域检验中心，搭建区域信息平台建设；九是与玉溪卫校合作使用医疗技术操作实训中心。</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w:t>
      </w:r>
      <w:r>
        <w:rPr>
          <w:rFonts w:hint="default" w:ascii="Times New Roman" w:hAnsi="Times New Roman" w:eastAsia="微软雅黑" w:cs="Times New Roman"/>
          <w:i w:val="0"/>
          <w:caps w:val="0"/>
          <w:color w:val="000000"/>
          <w:spacing w:val="0"/>
          <w:sz w:val="30"/>
          <w:szCs w:val="30"/>
          <w:shd w:val="clear" w:color="070000" w:fill="FFFFFF"/>
        </w:rPr>
        <w:t>2</w:t>
      </w:r>
      <w:r>
        <w:rPr>
          <w:rFonts w:hint="eastAsia" w:ascii="仿宋" w:hAnsi="仿宋" w:eastAsia="仿宋" w:cs="仿宋"/>
          <w:i w:val="0"/>
          <w:caps w:val="0"/>
          <w:color w:val="000000"/>
          <w:spacing w:val="0"/>
          <w:sz w:val="30"/>
          <w:szCs w:val="30"/>
          <w:shd w:val="clear" w:color="070000" w:fill="FFFFFF"/>
        </w:rPr>
        <w:t>）加强信息化建设。一是树立信息为行政、临床、医技服务理念，并为之提高效率的思想意识；二是启动门诊流程优化改造项目：启用诊间支付，实行门诊一卡通，支持电子社保卡支付、升级改造门诊排队叫号系统，建设办公自动化系统。三是通过电子病历系统应用水平四级评价和医保二级测评；四是完善微信平台自助查询体检报告功能；五是配合体检中心做好公务员体检、复工复学体检、从业人员体检、征兵体检等信息系统保障工作；配合相关部门做好合理用药、输血管理系统、手术麻醉管理系统的上线工作，做好血液透析系统接口工作；六是做好信息系统、中心机房各类设备、数据库的维护工作，在资金允许时，对自助机自助平台及门诊系统进行升级改造。七是做好医共体平台信息化建设规划及逐步实施工作；八是加强网络安全，做好网络安全宣传及网络安全自查工作。</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w:t>
      </w:r>
      <w:r>
        <w:rPr>
          <w:rFonts w:hint="default" w:ascii="Times New Roman" w:hAnsi="Times New Roman" w:eastAsia="微软雅黑" w:cs="Times New Roman"/>
          <w:i w:val="0"/>
          <w:caps w:val="0"/>
          <w:color w:val="000000"/>
          <w:spacing w:val="0"/>
          <w:sz w:val="30"/>
          <w:szCs w:val="30"/>
          <w:shd w:val="clear" w:color="070000" w:fill="FFFFFF"/>
        </w:rPr>
        <w:t>3</w:t>
      </w:r>
      <w:r>
        <w:rPr>
          <w:rFonts w:hint="eastAsia" w:ascii="仿宋" w:hAnsi="仿宋" w:eastAsia="仿宋" w:cs="仿宋"/>
          <w:i w:val="0"/>
          <w:caps w:val="0"/>
          <w:color w:val="000000"/>
          <w:spacing w:val="0"/>
          <w:sz w:val="30"/>
          <w:szCs w:val="30"/>
          <w:shd w:val="clear" w:color="070000" w:fill="FFFFFF"/>
        </w:rPr>
        <w:t>）加强医学装备建设。医学装备配置应坚持厉行节约、合理配置、服务一线、服务患者原则；坚持优先配置功能适用、技术适宜、节能环保装备原则；坚持注重资源共享、杜绝浪费原则；坚持医教研统筹考虑原则；坚持现实需要兼顾长远发展原则；坚持医院发展建设需要原则；坚持政府规划批准与我院医疗实际需要的原则。一是通过招标与第三方维保公司合作，继续落实推进医院物资采购精细化管理工作（物流</w:t>
      </w:r>
      <w:r>
        <w:rPr>
          <w:rFonts w:hint="default" w:ascii="Times New Roman" w:hAnsi="Times New Roman" w:eastAsia="微软雅黑" w:cs="Times New Roman"/>
          <w:i w:val="0"/>
          <w:caps w:val="0"/>
          <w:color w:val="000000"/>
          <w:spacing w:val="0"/>
          <w:sz w:val="30"/>
          <w:szCs w:val="30"/>
          <w:shd w:val="clear" w:color="070000" w:fill="FFFFFF"/>
        </w:rPr>
        <w:t>SPD</w:t>
      </w:r>
      <w:r>
        <w:rPr>
          <w:rFonts w:hint="eastAsia" w:ascii="仿宋" w:hAnsi="仿宋" w:eastAsia="仿宋" w:cs="仿宋"/>
          <w:i w:val="0"/>
          <w:caps w:val="0"/>
          <w:color w:val="000000"/>
          <w:spacing w:val="0"/>
          <w:sz w:val="30"/>
          <w:szCs w:val="30"/>
          <w:shd w:val="clear" w:color="070000" w:fill="FFFFFF"/>
        </w:rPr>
        <w:t>）及医疗设备全生命周期管理工作；二是严格按年初的药品、医用耗材、后勤物资等物资采购预算，认真执行和落实；三是规范医院采购工作，推进后勤物资、信息、办公耗材、口腔科耗材新一轮招标采购工作；四是按照医院及科室发展需求，采购超声、电子支气管镜、血气分析、电子胃肠镜、手术显微镜及玻切机等设备。</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2.</w:t>
      </w:r>
      <w:r>
        <w:rPr>
          <w:rFonts w:hint="eastAsia" w:ascii="仿宋" w:hAnsi="仿宋" w:eastAsia="仿宋" w:cs="仿宋"/>
          <w:i w:val="0"/>
          <w:caps w:val="0"/>
          <w:color w:val="000000"/>
          <w:spacing w:val="0"/>
          <w:sz w:val="30"/>
          <w:szCs w:val="30"/>
          <w:shd w:val="clear" w:color="070000" w:fill="FFFFFF"/>
        </w:rPr>
        <w:t>建立更规范的质量安全管理体系，推动医疗质量持续改进。</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一是开展质量安全教育活动，完善三级质量管理网络，以病历质量、基础护理质量、医院感染控制为重点，加强环节质量和</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零缺陷</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管理；严格执业准入制度；严格执行单病种路径技术标准，建立最佳秩序，实现最佳效果，发挥最佳效能；严格执行医疗核心制度，加强三基三严的培训和考核；优化常见病种、优势病种的诊疗方案，实施临床路径管理，形成完善的质量评价考核体系，梳理就医流程，进行就医体验，持续进行整改；</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二是提高急诊急救能力，优化</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急诊、住院、手术</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绿色通道流程；重视纠纷防范，推行人性化无障碍服务，加强医患沟通，形成及时高效的矛盾纠纷隐患排查和处理机制，探索第三方纠纷处理机制；用三级医院标准贯穿实际工作中，不断对照持续改进；</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三是探索科室主任领导下的诊断组医生负责制，落实医生分级以及手术分级制度；加强中青年后备医务骨干培养；细化各科诊疗规范、用药指南、临床路径，以电子化形式嵌入医务人员工作站；</w:t>
      </w:r>
      <w:r>
        <w:rPr>
          <w:rFonts w:hint="default" w:ascii="Times New Roman" w:hAnsi="Times New Roman" w:eastAsia="微软雅黑" w:cs="Times New Roman"/>
          <w:i w:val="0"/>
          <w:caps w:val="0"/>
          <w:color w:val="000000"/>
          <w:spacing w:val="0"/>
          <w:sz w:val="30"/>
          <w:szCs w:val="30"/>
          <w:shd w:val="clear" w:color="070000" w:fill="FFFFFF"/>
        </w:rPr>
        <w:t>85.00%</w:t>
      </w:r>
      <w:r>
        <w:rPr>
          <w:rFonts w:hint="eastAsia" w:ascii="仿宋" w:hAnsi="仿宋" w:eastAsia="仿宋" w:cs="仿宋"/>
          <w:i w:val="0"/>
          <w:caps w:val="0"/>
          <w:color w:val="000000"/>
          <w:spacing w:val="0"/>
          <w:sz w:val="30"/>
          <w:szCs w:val="30"/>
          <w:shd w:val="clear" w:color="070000" w:fill="FFFFFF"/>
        </w:rPr>
        <w:t>出院患者按照临床路径管理；提升病历质量，特别是病案首页，不出现低码高编和高码低编，加强手术病人术前、术中、术后管理；加强护理规范管理，执行护理级别必须规范到位，规范书写护理文书，严格执行</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三查八对</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，杜绝差错发生；</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四是进一步规范心电中心、区域影像中心管理，搬迁建设区域检验中心，运用信息系统对检验、检查报告的及时性进行考核；七是处理好机关事业单位体检工作；加强合理用药培训和管理，提高合理用药软件使用率；加强合理检查考核力度，强化有检查就要有依据的思维意识，对检查的适应症、必要性、结果阳性率每半年进行一次评估公示，推行医疗安全问责制；</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五是搬迁建设检验科，建成医共体区域检验中心；运用信息系统对检验、检查报告的及时性进行考核。</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3.</w:t>
      </w:r>
      <w:r>
        <w:rPr>
          <w:rFonts w:hint="eastAsia" w:ascii="仿宋" w:hAnsi="仿宋" w:eastAsia="仿宋" w:cs="仿宋"/>
          <w:i w:val="0"/>
          <w:caps w:val="0"/>
          <w:color w:val="000000"/>
          <w:spacing w:val="0"/>
          <w:sz w:val="30"/>
          <w:szCs w:val="30"/>
          <w:shd w:val="clear" w:color="070000" w:fill="FFFFFF"/>
        </w:rPr>
        <w:t>建立更优质的护理服务体系，打造特色护理服务。</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完善护理质量检查标准，落实护理质控工作；提高护理管理人员的整体素质及专业水平，提高管理能力、组织能力、科研能力、教学能力及临床护理能力。新成立科室要积极申报优质护理，实现所有护理单元达到优质服务示范病房工作标准全覆盖。加强安全护理意识和法律知识教育，开展志愿者医院服务，发展社区护理，拓展护理服务；探索护理垂直管理，学习运用</w:t>
      </w:r>
      <w:r>
        <w:rPr>
          <w:rFonts w:hint="default" w:ascii="Times New Roman" w:hAnsi="Times New Roman" w:eastAsia="微软雅黑" w:cs="Times New Roman"/>
          <w:i w:val="0"/>
          <w:caps w:val="0"/>
          <w:color w:val="000000"/>
          <w:spacing w:val="0"/>
          <w:sz w:val="30"/>
          <w:szCs w:val="30"/>
          <w:shd w:val="clear" w:color="070000" w:fill="FFFFFF"/>
        </w:rPr>
        <w:t>PDCA</w:t>
      </w:r>
      <w:r>
        <w:rPr>
          <w:rFonts w:hint="eastAsia" w:ascii="仿宋" w:hAnsi="仿宋" w:eastAsia="仿宋" w:cs="仿宋"/>
          <w:i w:val="0"/>
          <w:caps w:val="0"/>
          <w:color w:val="000000"/>
          <w:spacing w:val="0"/>
          <w:sz w:val="30"/>
          <w:szCs w:val="30"/>
          <w:shd w:val="clear" w:color="070000" w:fill="FFFFFF"/>
        </w:rPr>
        <w:t>、品管圈管理工具进行管理；加强岗位管理，实行护士长竞争上岗、重新修订</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护理分层管理方案</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，进行护士分层培训，开展</w:t>
      </w:r>
      <w:r>
        <w:rPr>
          <w:rFonts w:hint="default" w:ascii="Times New Roman" w:hAnsi="Times New Roman" w:eastAsia="微软雅黑" w:cs="Times New Roman"/>
          <w:i w:val="0"/>
          <w:caps w:val="0"/>
          <w:color w:val="000000"/>
          <w:spacing w:val="0"/>
          <w:sz w:val="30"/>
          <w:szCs w:val="30"/>
          <w:shd w:val="clear" w:color="070000" w:fill="FFFFFF"/>
        </w:rPr>
        <w:t>RCA</w:t>
      </w:r>
      <w:r>
        <w:rPr>
          <w:rFonts w:hint="eastAsia" w:ascii="仿宋" w:hAnsi="仿宋" w:eastAsia="仿宋" w:cs="仿宋"/>
          <w:i w:val="0"/>
          <w:caps w:val="0"/>
          <w:color w:val="000000"/>
          <w:spacing w:val="0"/>
          <w:sz w:val="30"/>
          <w:szCs w:val="30"/>
          <w:shd w:val="clear" w:color="070000" w:fill="FFFFFF"/>
        </w:rPr>
        <w:t>的学习培训和比赛；近</w:t>
      </w:r>
      <w:r>
        <w:rPr>
          <w:rFonts w:hint="default" w:ascii="Times New Roman" w:hAnsi="Times New Roman" w:eastAsia="微软雅黑" w:cs="Times New Roman"/>
          <w:i w:val="0"/>
          <w:caps w:val="0"/>
          <w:color w:val="000000"/>
          <w:spacing w:val="0"/>
          <w:sz w:val="30"/>
          <w:szCs w:val="30"/>
          <w:shd w:val="clear" w:color="070000" w:fill="FFFFFF"/>
        </w:rPr>
        <w:t>5</w:t>
      </w:r>
      <w:r>
        <w:rPr>
          <w:rFonts w:hint="eastAsia" w:ascii="仿宋" w:hAnsi="仿宋" w:eastAsia="仿宋" w:cs="仿宋"/>
          <w:i w:val="0"/>
          <w:caps w:val="0"/>
          <w:color w:val="000000"/>
          <w:spacing w:val="0"/>
          <w:sz w:val="30"/>
          <w:szCs w:val="30"/>
          <w:shd w:val="clear" w:color="070000" w:fill="FFFFFF"/>
        </w:rPr>
        <w:t>年内新进护士到四大科室进行轮转。</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4.</w:t>
      </w:r>
      <w:r>
        <w:rPr>
          <w:rFonts w:hint="eastAsia" w:ascii="仿宋" w:hAnsi="仿宋" w:eastAsia="仿宋" w:cs="仿宋"/>
          <w:i w:val="0"/>
          <w:caps w:val="0"/>
          <w:color w:val="000000"/>
          <w:spacing w:val="0"/>
          <w:sz w:val="30"/>
          <w:szCs w:val="30"/>
          <w:shd w:val="clear" w:color="070000" w:fill="FFFFFF"/>
        </w:rPr>
        <w:t>建立更合理的人才队伍建设体系，提升人员素质。</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按照全面提高和重点培养相结合，培养与引进相结合，结构调整和合理配置相结合原则，制定各学科带头人、后备人才和管理人才的培养计划，建立人才引进、培养和管理办法，完善人才培养机制，加强干部管理工具应用培训，引进紧缺医学人才和高层次人才。</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一是年内引进</w:t>
      </w:r>
      <w:r>
        <w:rPr>
          <w:rFonts w:hint="default" w:ascii="Times New Roman" w:hAnsi="Times New Roman" w:eastAsia="微软雅黑" w:cs="Times New Roman"/>
          <w:i w:val="0"/>
          <w:caps w:val="0"/>
          <w:color w:val="000000"/>
          <w:spacing w:val="0"/>
          <w:sz w:val="30"/>
          <w:szCs w:val="30"/>
          <w:shd w:val="clear" w:color="070000" w:fill="FFFFFF"/>
        </w:rPr>
        <w:t>30</w:t>
      </w:r>
      <w:r>
        <w:rPr>
          <w:rFonts w:hint="eastAsia" w:ascii="仿宋" w:hAnsi="仿宋" w:eastAsia="仿宋" w:cs="仿宋"/>
          <w:i w:val="0"/>
          <w:caps w:val="0"/>
          <w:color w:val="000000"/>
          <w:spacing w:val="0"/>
          <w:sz w:val="30"/>
          <w:szCs w:val="30"/>
          <w:shd w:val="clear" w:color="070000" w:fill="FFFFFF"/>
        </w:rPr>
        <w:t>名各类人才，其中：编制内提前招聘</w:t>
      </w:r>
      <w:r>
        <w:rPr>
          <w:rFonts w:hint="default" w:ascii="Times New Roman" w:hAnsi="Times New Roman" w:eastAsia="微软雅黑" w:cs="Times New Roman"/>
          <w:i w:val="0"/>
          <w:caps w:val="0"/>
          <w:color w:val="000000"/>
          <w:spacing w:val="0"/>
          <w:sz w:val="30"/>
          <w:szCs w:val="30"/>
          <w:shd w:val="clear" w:color="070000" w:fill="FFFFFF"/>
        </w:rPr>
        <w:t>7</w:t>
      </w:r>
      <w:r>
        <w:rPr>
          <w:rFonts w:hint="eastAsia" w:ascii="仿宋" w:hAnsi="仿宋" w:eastAsia="仿宋" w:cs="仿宋"/>
          <w:i w:val="0"/>
          <w:caps w:val="0"/>
          <w:color w:val="000000"/>
          <w:spacing w:val="0"/>
          <w:sz w:val="30"/>
          <w:szCs w:val="30"/>
          <w:shd w:val="clear" w:color="070000" w:fill="FFFFFF"/>
        </w:rPr>
        <w:t>名：普外科、内科</w:t>
      </w:r>
      <w:r>
        <w:rPr>
          <w:rFonts w:hint="default" w:ascii="Times New Roman" w:hAnsi="Times New Roman" w:eastAsia="微软雅黑" w:cs="Times New Roman"/>
          <w:i w:val="0"/>
          <w:caps w:val="0"/>
          <w:color w:val="000000"/>
          <w:spacing w:val="0"/>
          <w:sz w:val="30"/>
          <w:szCs w:val="30"/>
          <w:shd w:val="clear" w:color="070000" w:fill="FFFFFF"/>
        </w:rPr>
        <w:t>2</w:t>
      </w:r>
      <w:r>
        <w:rPr>
          <w:rFonts w:hint="eastAsia" w:ascii="仿宋" w:hAnsi="仿宋" w:eastAsia="仿宋" w:cs="仿宋"/>
          <w:i w:val="0"/>
          <w:caps w:val="0"/>
          <w:color w:val="000000"/>
          <w:spacing w:val="0"/>
          <w:sz w:val="30"/>
          <w:szCs w:val="30"/>
          <w:shd w:val="clear" w:color="070000" w:fill="FFFFFF"/>
        </w:rPr>
        <w:t>名，眼耳鼻喉科、审计科、财务科、办公室</w:t>
      </w:r>
      <w:r>
        <w:rPr>
          <w:rFonts w:hint="default" w:ascii="Times New Roman" w:hAnsi="Times New Roman" w:eastAsia="微软雅黑" w:cs="Times New Roman"/>
          <w:i w:val="0"/>
          <w:caps w:val="0"/>
          <w:color w:val="000000"/>
          <w:spacing w:val="0"/>
          <w:sz w:val="30"/>
          <w:szCs w:val="30"/>
          <w:shd w:val="clear" w:color="070000" w:fill="FFFFFF"/>
        </w:rPr>
        <w:t>5</w:t>
      </w:r>
      <w:r>
        <w:rPr>
          <w:rFonts w:hint="eastAsia" w:ascii="仿宋" w:hAnsi="仿宋" w:eastAsia="仿宋" w:cs="仿宋"/>
          <w:i w:val="0"/>
          <w:caps w:val="0"/>
          <w:color w:val="000000"/>
          <w:spacing w:val="0"/>
          <w:sz w:val="30"/>
          <w:szCs w:val="30"/>
          <w:shd w:val="clear" w:color="070000" w:fill="FFFFFF"/>
        </w:rPr>
        <w:t>名；考察招聘</w:t>
      </w:r>
      <w:r>
        <w:rPr>
          <w:rFonts w:hint="default" w:ascii="Times New Roman" w:hAnsi="Times New Roman" w:eastAsia="微软雅黑" w:cs="Times New Roman"/>
          <w:i w:val="0"/>
          <w:caps w:val="0"/>
          <w:color w:val="000000"/>
          <w:spacing w:val="0"/>
          <w:sz w:val="30"/>
          <w:szCs w:val="30"/>
          <w:shd w:val="clear" w:color="070000" w:fill="FFFFFF"/>
        </w:rPr>
        <w:t>4</w:t>
      </w:r>
      <w:r>
        <w:rPr>
          <w:rFonts w:hint="eastAsia" w:ascii="仿宋" w:hAnsi="仿宋" w:eastAsia="仿宋" w:cs="仿宋"/>
          <w:i w:val="0"/>
          <w:caps w:val="0"/>
          <w:color w:val="000000"/>
          <w:spacing w:val="0"/>
          <w:sz w:val="30"/>
          <w:szCs w:val="30"/>
          <w:shd w:val="clear" w:color="070000" w:fill="FFFFFF"/>
        </w:rPr>
        <w:t>名：内分泌、风湿免疫、普外科、超声医学各</w:t>
      </w:r>
      <w:r>
        <w:rPr>
          <w:rFonts w:hint="default" w:ascii="Times New Roman" w:hAnsi="Times New Roman" w:eastAsia="微软雅黑" w:cs="Times New Roman"/>
          <w:i w:val="0"/>
          <w:caps w:val="0"/>
          <w:color w:val="000000"/>
          <w:spacing w:val="0"/>
          <w:sz w:val="30"/>
          <w:szCs w:val="30"/>
          <w:shd w:val="clear" w:color="070000" w:fill="FFFFFF"/>
        </w:rPr>
        <w:t>1</w:t>
      </w:r>
      <w:r>
        <w:rPr>
          <w:rFonts w:hint="eastAsia" w:ascii="仿宋" w:hAnsi="仿宋" w:eastAsia="仿宋" w:cs="仿宋"/>
          <w:i w:val="0"/>
          <w:caps w:val="0"/>
          <w:color w:val="000000"/>
          <w:spacing w:val="0"/>
          <w:sz w:val="30"/>
          <w:szCs w:val="30"/>
          <w:shd w:val="clear" w:color="070000" w:fill="FFFFFF"/>
        </w:rPr>
        <w:t>名；引进高层次人才</w:t>
      </w:r>
      <w:r>
        <w:rPr>
          <w:rFonts w:hint="default" w:ascii="Times New Roman" w:hAnsi="Times New Roman" w:eastAsia="微软雅黑" w:cs="Times New Roman"/>
          <w:i w:val="0"/>
          <w:caps w:val="0"/>
          <w:color w:val="000000"/>
          <w:spacing w:val="0"/>
          <w:sz w:val="30"/>
          <w:szCs w:val="30"/>
          <w:shd w:val="clear" w:color="070000" w:fill="FFFFFF"/>
        </w:rPr>
        <w:t>1</w:t>
      </w:r>
      <w:r>
        <w:rPr>
          <w:rFonts w:hint="eastAsia" w:ascii="仿宋" w:hAnsi="仿宋" w:eastAsia="仿宋" w:cs="仿宋"/>
          <w:i w:val="0"/>
          <w:caps w:val="0"/>
          <w:color w:val="000000"/>
          <w:spacing w:val="0"/>
          <w:sz w:val="30"/>
          <w:szCs w:val="30"/>
          <w:shd w:val="clear" w:color="070000" w:fill="FFFFFF"/>
        </w:rPr>
        <w:t>名；区外选调</w:t>
      </w:r>
      <w:r>
        <w:rPr>
          <w:rFonts w:hint="default" w:ascii="Times New Roman" w:hAnsi="Times New Roman" w:eastAsia="微软雅黑" w:cs="Times New Roman"/>
          <w:i w:val="0"/>
          <w:caps w:val="0"/>
          <w:color w:val="000000"/>
          <w:spacing w:val="0"/>
          <w:sz w:val="30"/>
          <w:szCs w:val="30"/>
          <w:shd w:val="clear" w:color="070000" w:fill="FFFFFF"/>
        </w:rPr>
        <w:t>3</w:t>
      </w:r>
      <w:r>
        <w:rPr>
          <w:rFonts w:hint="eastAsia" w:ascii="仿宋" w:hAnsi="仿宋" w:eastAsia="仿宋" w:cs="仿宋"/>
          <w:i w:val="0"/>
          <w:caps w:val="0"/>
          <w:color w:val="000000"/>
          <w:spacing w:val="0"/>
          <w:sz w:val="30"/>
          <w:szCs w:val="30"/>
          <w:shd w:val="clear" w:color="070000" w:fill="FFFFFF"/>
        </w:rPr>
        <w:t>名：麻醉、重症医学、外科各一名；编制外专业技术人员</w:t>
      </w:r>
      <w:r>
        <w:rPr>
          <w:rFonts w:hint="default" w:ascii="Times New Roman" w:hAnsi="Times New Roman" w:eastAsia="微软雅黑" w:cs="Times New Roman"/>
          <w:i w:val="0"/>
          <w:caps w:val="0"/>
          <w:color w:val="000000"/>
          <w:spacing w:val="0"/>
          <w:sz w:val="30"/>
          <w:szCs w:val="30"/>
          <w:shd w:val="clear" w:color="070000" w:fill="FFFFFF"/>
        </w:rPr>
        <w:t>15</w:t>
      </w:r>
      <w:r>
        <w:rPr>
          <w:rFonts w:hint="eastAsia" w:ascii="仿宋" w:hAnsi="仿宋" w:eastAsia="仿宋" w:cs="仿宋"/>
          <w:i w:val="0"/>
          <w:caps w:val="0"/>
          <w:color w:val="000000"/>
          <w:spacing w:val="0"/>
          <w:sz w:val="30"/>
          <w:szCs w:val="30"/>
          <w:shd w:val="clear" w:color="070000" w:fill="FFFFFF"/>
        </w:rPr>
        <w:t>名作为学科发展紧缺人才和人员岗位流动补充；夯实学科建设基础；招聘审计专业人员一名，加强医院审计检查力度；培养</w:t>
      </w:r>
      <w:r>
        <w:rPr>
          <w:rFonts w:hint="default" w:ascii="Times New Roman" w:hAnsi="Times New Roman" w:eastAsia="微软雅黑" w:cs="Times New Roman"/>
          <w:i w:val="0"/>
          <w:caps w:val="0"/>
          <w:color w:val="000000"/>
          <w:spacing w:val="0"/>
          <w:sz w:val="30"/>
          <w:szCs w:val="30"/>
          <w:shd w:val="clear" w:color="070000" w:fill="FFFFFF"/>
        </w:rPr>
        <w:t>8</w:t>
      </w:r>
      <w:r>
        <w:rPr>
          <w:rFonts w:hint="eastAsia" w:ascii="仿宋" w:hAnsi="仿宋" w:eastAsia="仿宋" w:cs="仿宋"/>
          <w:i w:val="0"/>
          <w:caps w:val="0"/>
          <w:color w:val="000000"/>
          <w:spacing w:val="0"/>
          <w:sz w:val="30"/>
          <w:szCs w:val="30"/>
          <w:shd w:val="clear" w:color="070000" w:fill="FFFFFF"/>
        </w:rPr>
        <w:t>名省级带教师资，使省级带教师资达到</w:t>
      </w:r>
      <w:r>
        <w:rPr>
          <w:rFonts w:hint="default" w:ascii="Times New Roman" w:hAnsi="Times New Roman" w:eastAsia="微软雅黑" w:cs="Times New Roman"/>
          <w:i w:val="0"/>
          <w:caps w:val="0"/>
          <w:color w:val="000000"/>
          <w:spacing w:val="0"/>
          <w:sz w:val="30"/>
          <w:szCs w:val="30"/>
          <w:shd w:val="clear" w:color="070000" w:fill="FFFFFF"/>
        </w:rPr>
        <w:t>32</w:t>
      </w:r>
      <w:r>
        <w:rPr>
          <w:rFonts w:hint="eastAsia" w:ascii="仿宋" w:hAnsi="仿宋" w:eastAsia="仿宋" w:cs="仿宋"/>
          <w:i w:val="0"/>
          <w:caps w:val="0"/>
          <w:color w:val="000000"/>
          <w:spacing w:val="0"/>
          <w:sz w:val="30"/>
          <w:szCs w:val="30"/>
          <w:shd w:val="clear" w:color="070000" w:fill="FFFFFF"/>
        </w:rPr>
        <w:t>人并逐年提高；加快医学影像诊断技术人才培养力度，特别是磁共振、</w:t>
      </w:r>
      <w:r>
        <w:rPr>
          <w:rFonts w:hint="default" w:ascii="Times New Roman" w:hAnsi="Times New Roman" w:eastAsia="微软雅黑" w:cs="Times New Roman"/>
          <w:i w:val="0"/>
          <w:caps w:val="0"/>
          <w:color w:val="000000"/>
          <w:spacing w:val="0"/>
          <w:sz w:val="30"/>
          <w:szCs w:val="30"/>
          <w:shd w:val="clear" w:color="070000" w:fill="FFFFFF"/>
        </w:rPr>
        <w:t>DSA</w:t>
      </w:r>
      <w:r>
        <w:rPr>
          <w:rFonts w:hint="eastAsia" w:ascii="仿宋" w:hAnsi="仿宋" w:eastAsia="仿宋" w:cs="仿宋"/>
          <w:i w:val="0"/>
          <w:caps w:val="0"/>
          <w:color w:val="000000"/>
          <w:spacing w:val="0"/>
          <w:sz w:val="30"/>
          <w:szCs w:val="30"/>
          <w:shd w:val="clear" w:color="070000" w:fill="FFFFFF"/>
        </w:rPr>
        <w:t>导管室等新业务、新技术诊断与操作人才的培养，确保医共体医学影像中心顺利建设和运行；引进</w:t>
      </w:r>
      <w:r>
        <w:rPr>
          <w:rFonts w:hint="default" w:ascii="Times New Roman" w:hAnsi="Times New Roman" w:eastAsia="微软雅黑" w:cs="Times New Roman"/>
          <w:i w:val="0"/>
          <w:caps w:val="0"/>
          <w:color w:val="000000"/>
          <w:spacing w:val="0"/>
          <w:sz w:val="30"/>
          <w:szCs w:val="30"/>
          <w:shd w:val="clear" w:color="070000" w:fill="FFFFFF"/>
        </w:rPr>
        <w:t>3</w:t>
      </w:r>
      <w:r>
        <w:rPr>
          <w:rFonts w:hint="eastAsia" w:ascii="仿宋" w:hAnsi="仿宋" w:eastAsia="仿宋" w:cs="仿宋"/>
          <w:i w:val="0"/>
          <w:caps w:val="0"/>
          <w:color w:val="000000"/>
          <w:spacing w:val="0"/>
          <w:sz w:val="30"/>
          <w:szCs w:val="30"/>
          <w:shd w:val="clear" w:color="070000" w:fill="FFFFFF"/>
        </w:rPr>
        <w:t>名心电诊断人才，确保医共体心电诊断中心顺利建设和运行；整合和培养区域医学检验人才队伍，推进医共体检验中心建设；</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二是营造良好人才培养环境。坚持重点学科和边缘学科人才培养并举，为中青年业务骨干、管理骨干积极创造外出研修、考察和锻炼等机会，强化科主任对中青年医务人员传帮带，让更多有潜力的中青年人才脱颖而出；建立奖励机制，对业绩显著、贡献突出并取得重大经济、社会效益者给予重奖；重点专科实行学科带头人负责制，注重选好专科接班人，重点专科在人员编制、人才引进、职称晋升、出省进修和参加学术活动上给予优惠政策；对部分中层干部实行竞聘上岗，竞聘前公示岗位说明书、目标、薪水。</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5.</w:t>
      </w:r>
      <w:r>
        <w:rPr>
          <w:rFonts w:hint="eastAsia" w:ascii="仿宋" w:hAnsi="仿宋" w:eastAsia="仿宋" w:cs="仿宋"/>
          <w:i w:val="0"/>
          <w:caps w:val="0"/>
          <w:color w:val="000000"/>
          <w:spacing w:val="0"/>
          <w:sz w:val="30"/>
          <w:szCs w:val="30"/>
          <w:shd w:val="clear" w:color="070000" w:fill="FFFFFF"/>
        </w:rPr>
        <w:t>建立更完善的卫生应急和公益服务体系，承担社会责任。</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一是加强精神病项目管理，加强结核、艾滋病治疗管理；加强食源性疾病管理；</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二是加强传染病网络直报，建立健全疫情报告制度，完善各类卫生应急预案和工作流程，加强应急工作的培训和演练；</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三是加强预防接种门诊管理；</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四是认真落实家庭医生签约服务；</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五是认真落实预检分诊工作，加强扫码堵点，做到三必查一询问，严格执行一米线，认真落实首诊负责制，有咽痛、乏力、发热必做核酸，推进发热门诊改造，加强发热门诊管理，规范</w:t>
      </w:r>
      <w:r>
        <w:rPr>
          <w:rFonts w:hint="default" w:ascii="Times New Roman" w:hAnsi="Times New Roman" w:eastAsia="微软雅黑" w:cs="Times New Roman"/>
          <w:i w:val="0"/>
          <w:caps w:val="0"/>
          <w:color w:val="000000"/>
          <w:spacing w:val="0"/>
          <w:sz w:val="30"/>
          <w:szCs w:val="30"/>
          <w:shd w:val="clear" w:color="070000" w:fill="FFFFFF"/>
        </w:rPr>
        <w:t>PCR</w:t>
      </w:r>
      <w:r>
        <w:rPr>
          <w:rFonts w:hint="eastAsia" w:ascii="仿宋" w:hAnsi="仿宋" w:eastAsia="仿宋" w:cs="仿宋"/>
          <w:i w:val="0"/>
          <w:caps w:val="0"/>
          <w:color w:val="000000"/>
          <w:spacing w:val="0"/>
          <w:sz w:val="30"/>
          <w:szCs w:val="30"/>
          <w:shd w:val="clear" w:color="070000" w:fill="FFFFFF"/>
        </w:rPr>
        <w:t>实验室管理，严格工作人员、住院病人和陪护核酸应检尽检，医务人员做到科学合理防护。</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6.</w:t>
      </w:r>
      <w:r>
        <w:rPr>
          <w:rFonts w:hint="eastAsia" w:ascii="仿宋" w:hAnsi="仿宋" w:eastAsia="仿宋" w:cs="仿宋"/>
          <w:i w:val="0"/>
          <w:caps w:val="0"/>
          <w:color w:val="000000"/>
          <w:spacing w:val="0"/>
          <w:sz w:val="30"/>
          <w:szCs w:val="30"/>
          <w:shd w:val="clear" w:color="070000" w:fill="FFFFFF"/>
        </w:rPr>
        <w:t>建立更高效的绩效管理体系，切实提高管理效能。</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一是健全成本核算体系，严格预算管理和管控，加强预算绩效评价，开源节流，控制与降低能源消耗，树立财务为医疗业务服务、为领导决策服务的理念，严格应用财务制度来规范财务工作；</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二是建设完善医院医疗质控、人力资源、运营管理、医保管理、信息数据等高质量管理</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五大中心</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，严格规范医疗设备购置，完善药品、耗材等物资采购程序和流程；</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三是加强院务公开，严格执行物价政策，规范招标采购程序，加大审计力度。严格执行国家医保政策，加强合理诊疗，合理用药、合理检查，控制医疗费用；</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四是完善院科二级管理结构，执行院长行政查房制，探索建立更加科学规范的绩效考核机制；</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五是结合新医改要求、薪酬制度文件精神和新的医保政策不断优化我院的绩效方案，充分体现改革的目标，体现奖勤罚懒、奖优罚劣，实现多劳多得，优绩优酬；</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六是认真运用工资总量管理，在工资总量前提下，适当调整绩效分配方案，重点应用单项激励措施；</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七是规范耗材、试剂管理，规范设备采购，包括：进一步明确药品目录，梳理全院共性收费耗材目录和各科耗材目录，对收费进行严格管理；梳理全院不收费耗材，形成全院共性和各科特殊耗材目录；加强耗材进销存和出入库管理；耗材从科室申请</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决策</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招标</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签合同</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入库</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出库</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收费</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信息维护</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监管，严格规范管理；加强对高频、高质医用耗材使用的监督管理，促进医用耗材的合理使用；加强设备管理，梳理原有设备，清理闲置设备，规范进行效益分析，加强设备的维护和保养管理；新进设备必须做到有科室申请、有预算、有装备委员会论证分析，规范招标采购及时入库、出库；设备科和采购科分开管理。</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7.</w:t>
      </w:r>
      <w:r>
        <w:rPr>
          <w:rFonts w:hint="eastAsia" w:ascii="仿宋" w:hAnsi="仿宋" w:eastAsia="仿宋" w:cs="仿宋"/>
          <w:i w:val="0"/>
          <w:caps w:val="0"/>
          <w:color w:val="000000"/>
          <w:spacing w:val="0"/>
          <w:sz w:val="30"/>
          <w:szCs w:val="30"/>
          <w:shd w:val="clear" w:color="070000" w:fill="FFFFFF"/>
        </w:rPr>
        <w:t>建立更完善的医保监管体系，规范医保资金使用。</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一是加大医保政策学习培训、运用管理，加强医保资金管控；</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二是进一步加大医保考核力度与绩效挂钩；</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三是加大医保科对临床、医技科室培训指导、考核监管，缩小医保资金扣款额度；</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四是科学应对打包付费政策；</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五是梳理全院共性收费项目和各科特殊收费项目，形成目录，对收费进行严格考核；</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六强化信息化对价格监管的支持。</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0"/>
          <w:szCs w:val="30"/>
          <w:shd w:val="clear" w:color="070000" w:fill="FFFFFF"/>
        </w:rPr>
        <w:t>二、部门基本情况</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（一）机构设置情况</w:t>
      </w:r>
    </w:p>
    <w:p>
      <w:pPr>
        <w:pStyle w:val="2"/>
        <w:widowControl/>
        <w:shd w:val="clear" w:color="050000"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1"/>
          <w:szCs w:val="31"/>
          <w:shd w:val="clear" w:color="070000" w:fill="FFFFFF"/>
        </w:rPr>
        <w:t>我部门共设置</w:t>
      </w:r>
      <w:r>
        <w:rPr>
          <w:rFonts w:hint="default" w:ascii="Times New Roman" w:hAnsi="Times New Roman" w:eastAsia="微软雅黑" w:cs="Times New Roman"/>
          <w:i w:val="0"/>
          <w:caps w:val="0"/>
          <w:color w:val="000000"/>
          <w:spacing w:val="0"/>
          <w:sz w:val="31"/>
          <w:szCs w:val="31"/>
          <w:shd w:val="clear" w:color="070000" w:fill="FFFFFF"/>
        </w:rPr>
        <w:t>55</w:t>
      </w:r>
      <w:r>
        <w:rPr>
          <w:rFonts w:hint="eastAsia" w:ascii="仿宋" w:hAnsi="仿宋" w:eastAsia="仿宋" w:cs="仿宋"/>
          <w:i w:val="0"/>
          <w:caps w:val="0"/>
          <w:color w:val="000000"/>
          <w:spacing w:val="0"/>
          <w:sz w:val="31"/>
          <w:szCs w:val="31"/>
          <w:shd w:val="clear" w:color="070000" w:fill="FFFFFF"/>
        </w:rPr>
        <w:t>个内设机构，包括：临床科室和专科门诊</w:t>
      </w:r>
      <w:r>
        <w:rPr>
          <w:rFonts w:hint="default" w:ascii="Times New Roman" w:hAnsi="Times New Roman" w:eastAsia="微软雅黑" w:cs="Times New Roman"/>
          <w:i w:val="0"/>
          <w:caps w:val="0"/>
          <w:color w:val="000000"/>
          <w:spacing w:val="0"/>
          <w:sz w:val="31"/>
          <w:szCs w:val="31"/>
          <w:shd w:val="clear" w:color="070000" w:fill="FFFFFF"/>
        </w:rPr>
        <w:t>28</w:t>
      </w:r>
      <w:r>
        <w:rPr>
          <w:rFonts w:hint="eastAsia" w:ascii="仿宋" w:hAnsi="仿宋" w:eastAsia="仿宋" w:cs="仿宋"/>
          <w:i w:val="0"/>
          <w:caps w:val="0"/>
          <w:color w:val="000000"/>
          <w:spacing w:val="0"/>
          <w:sz w:val="31"/>
          <w:szCs w:val="31"/>
          <w:shd w:val="clear" w:color="070000" w:fill="FFFFFF"/>
        </w:rPr>
        <w:t>个，医技科室</w:t>
      </w:r>
      <w:r>
        <w:rPr>
          <w:rFonts w:hint="default" w:ascii="Times New Roman" w:hAnsi="Times New Roman" w:eastAsia="微软雅黑" w:cs="Times New Roman"/>
          <w:i w:val="0"/>
          <w:caps w:val="0"/>
          <w:color w:val="000000"/>
          <w:spacing w:val="0"/>
          <w:sz w:val="31"/>
          <w:szCs w:val="31"/>
          <w:shd w:val="clear" w:color="070000" w:fill="FFFFFF"/>
        </w:rPr>
        <w:t>10</w:t>
      </w:r>
      <w:r>
        <w:rPr>
          <w:rFonts w:hint="eastAsia" w:ascii="仿宋" w:hAnsi="仿宋" w:eastAsia="仿宋" w:cs="仿宋"/>
          <w:i w:val="0"/>
          <w:caps w:val="0"/>
          <w:color w:val="000000"/>
          <w:spacing w:val="0"/>
          <w:sz w:val="31"/>
          <w:szCs w:val="31"/>
          <w:shd w:val="clear" w:color="070000" w:fill="FFFFFF"/>
        </w:rPr>
        <w:t>个，党政职能科室</w:t>
      </w:r>
      <w:r>
        <w:rPr>
          <w:rFonts w:hint="default" w:ascii="Times New Roman" w:hAnsi="Times New Roman" w:eastAsia="微软雅黑" w:cs="Times New Roman"/>
          <w:i w:val="0"/>
          <w:caps w:val="0"/>
          <w:color w:val="000000"/>
          <w:spacing w:val="0"/>
          <w:sz w:val="31"/>
          <w:szCs w:val="31"/>
          <w:shd w:val="clear" w:color="070000" w:fill="FFFFFF"/>
        </w:rPr>
        <w:t>17</w:t>
      </w:r>
      <w:r>
        <w:rPr>
          <w:rFonts w:hint="eastAsia" w:ascii="仿宋" w:hAnsi="仿宋" w:eastAsia="仿宋" w:cs="仿宋"/>
          <w:i w:val="0"/>
          <w:caps w:val="0"/>
          <w:color w:val="000000"/>
          <w:spacing w:val="0"/>
          <w:sz w:val="31"/>
          <w:szCs w:val="31"/>
          <w:shd w:val="clear" w:color="070000" w:fill="FFFFFF"/>
        </w:rPr>
        <w:t>个。具体为：急诊内科、急诊外科、内一科、内二科、内三科、神经内科、全科医学科、职业病科、老年病科、肿瘤科、肾内科、重症医学科、外一科、外二科、疼痛科、眼科、耳鼻咽喉科、妇科、产科、儿科、中医科、麻醉科、口腔科、康复医学科、皮肤科、预防保健科、感染门诊、精神门诊、检验科、输血科、医学影像科、超声医学科、心电诊断中心、药剂科、临床营养科、消费供应中心、病案科、体检中心、党委办公室、宣传科、行政办公室、人力资源科、财务科、医务科、门诊部、护理部、感控办、科教科、信息科、审计科、纪检监察科、采购设备科、医保价格科、保卫科、后勤服务中心。</w:t>
      </w:r>
    </w:p>
    <w:p>
      <w:pPr>
        <w:pStyle w:val="2"/>
        <w:widowControl/>
        <w:shd w:val="clear" w:color="050000"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1"/>
          <w:szCs w:val="31"/>
          <w:shd w:val="clear" w:color="070000" w:fill="FFFFFF"/>
        </w:rPr>
        <w:t>所属单位</w:t>
      </w:r>
      <w:r>
        <w:rPr>
          <w:rFonts w:hint="default" w:ascii="Times New Roman" w:hAnsi="Times New Roman" w:eastAsia="微软雅黑" w:cs="Times New Roman"/>
          <w:i w:val="0"/>
          <w:caps w:val="0"/>
          <w:color w:val="000000"/>
          <w:spacing w:val="0"/>
          <w:sz w:val="31"/>
          <w:szCs w:val="31"/>
          <w:shd w:val="clear" w:color="070000" w:fill="FFFFFF"/>
        </w:rPr>
        <w:t>0</w:t>
      </w:r>
      <w:r>
        <w:rPr>
          <w:rFonts w:hint="eastAsia" w:ascii="仿宋" w:hAnsi="仿宋" w:eastAsia="仿宋" w:cs="仿宋"/>
          <w:i w:val="0"/>
          <w:caps w:val="0"/>
          <w:color w:val="000000"/>
          <w:spacing w:val="0"/>
          <w:sz w:val="31"/>
          <w:szCs w:val="31"/>
          <w:shd w:val="clear" w:color="070000" w:fill="FFFFFF"/>
        </w:rPr>
        <w:t>个。</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（二）决算单位构成</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纳入玉溪市第三人民医院</w:t>
      </w:r>
      <w:r>
        <w:rPr>
          <w:rFonts w:hint="default" w:ascii="Times New Roman" w:hAnsi="Times New Roman" w:eastAsia="微软雅黑" w:cs="Times New Roman"/>
          <w:i w:val="0"/>
          <w:caps w:val="0"/>
          <w:color w:val="000000"/>
          <w:spacing w:val="0"/>
          <w:sz w:val="30"/>
          <w:szCs w:val="30"/>
          <w:shd w:val="clear" w:color="070000" w:fill="FFFFFF"/>
        </w:rPr>
        <w:t>2022</w:t>
      </w:r>
      <w:r>
        <w:rPr>
          <w:rFonts w:hint="eastAsia" w:ascii="仿宋" w:hAnsi="仿宋" w:eastAsia="仿宋" w:cs="仿宋"/>
          <w:i w:val="0"/>
          <w:caps w:val="0"/>
          <w:color w:val="000000"/>
          <w:spacing w:val="0"/>
          <w:sz w:val="30"/>
          <w:szCs w:val="30"/>
          <w:shd w:val="clear" w:color="070000" w:fill="FFFFFF"/>
        </w:rPr>
        <w:t>年度部门决算编报的单位共</w:t>
      </w:r>
      <w:r>
        <w:rPr>
          <w:rFonts w:hint="default" w:ascii="Times New Roman" w:hAnsi="Times New Roman" w:eastAsia="微软雅黑" w:cs="Times New Roman"/>
          <w:i w:val="0"/>
          <w:caps w:val="0"/>
          <w:color w:val="000000"/>
          <w:spacing w:val="0"/>
          <w:sz w:val="30"/>
          <w:szCs w:val="30"/>
          <w:shd w:val="clear" w:color="070000" w:fill="FFFFFF"/>
        </w:rPr>
        <w:t>1</w:t>
      </w:r>
      <w:r>
        <w:rPr>
          <w:rFonts w:hint="eastAsia" w:ascii="仿宋" w:hAnsi="仿宋" w:eastAsia="仿宋" w:cs="仿宋"/>
          <w:i w:val="0"/>
          <w:caps w:val="0"/>
          <w:color w:val="000000"/>
          <w:spacing w:val="0"/>
          <w:sz w:val="30"/>
          <w:szCs w:val="30"/>
          <w:shd w:val="clear" w:color="070000" w:fill="FFFFFF"/>
        </w:rPr>
        <w:t>个。其中：行政单位</w:t>
      </w:r>
      <w:r>
        <w:rPr>
          <w:rFonts w:hint="default" w:ascii="Times New Roman" w:hAnsi="Times New Roman" w:eastAsia="微软雅黑" w:cs="Times New Roman"/>
          <w:i w:val="0"/>
          <w:caps w:val="0"/>
          <w:color w:val="000000"/>
          <w:spacing w:val="0"/>
          <w:sz w:val="30"/>
          <w:szCs w:val="30"/>
          <w:shd w:val="clear" w:color="070000" w:fill="FFFFFF"/>
        </w:rPr>
        <w:t>0</w:t>
      </w:r>
      <w:r>
        <w:rPr>
          <w:rFonts w:hint="eastAsia" w:ascii="仿宋" w:hAnsi="仿宋" w:eastAsia="仿宋" w:cs="仿宋"/>
          <w:i w:val="0"/>
          <w:caps w:val="0"/>
          <w:color w:val="000000"/>
          <w:spacing w:val="0"/>
          <w:sz w:val="30"/>
          <w:szCs w:val="30"/>
          <w:shd w:val="clear" w:color="070000" w:fill="FFFFFF"/>
        </w:rPr>
        <w:t>个，参照公务员法管理的事业单位</w:t>
      </w:r>
      <w:r>
        <w:rPr>
          <w:rFonts w:hint="default" w:ascii="Times New Roman" w:hAnsi="Times New Roman" w:eastAsia="微软雅黑" w:cs="Times New Roman"/>
          <w:i w:val="0"/>
          <w:caps w:val="0"/>
          <w:color w:val="000000"/>
          <w:spacing w:val="0"/>
          <w:sz w:val="30"/>
          <w:szCs w:val="30"/>
          <w:shd w:val="clear" w:color="070000" w:fill="FFFFFF"/>
        </w:rPr>
        <w:t>0</w:t>
      </w:r>
      <w:r>
        <w:rPr>
          <w:rFonts w:hint="eastAsia" w:ascii="仿宋" w:hAnsi="仿宋" w:eastAsia="仿宋" w:cs="仿宋"/>
          <w:i w:val="0"/>
          <w:caps w:val="0"/>
          <w:color w:val="000000"/>
          <w:spacing w:val="0"/>
          <w:sz w:val="30"/>
          <w:szCs w:val="30"/>
          <w:shd w:val="clear" w:color="070000" w:fill="FFFFFF"/>
        </w:rPr>
        <w:t>个，其他事业单位</w:t>
      </w:r>
      <w:r>
        <w:rPr>
          <w:rFonts w:hint="default" w:ascii="Times New Roman" w:hAnsi="Times New Roman" w:eastAsia="微软雅黑" w:cs="Times New Roman"/>
          <w:i w:val="0"/>
          <w:caps w:val="0"/>
          <w:color w:val="000000"/>
          <w:spacing w:val="0"/>
          <w:sz w:val="30"/>
          <w:szCs w:val="30"/>
          <w:shd w:val="clear" w:color="070000" w:fill="FFFFFF"/>
        </w:rPr>
        <w:t>1</w:t>
      </w:r>
      <w:r>
        <w:rPr>
          <w:rFonts w:hint="eastAsia" w:ascii="仿宋" w:hAnsi="仿宋" w:eastAsia="仿宋" w:cs="仿宋"/>
          <w:i w:val="0"/>
          <w:caps w:val="0"/>
          <w:color w:val="000000"/>
          <w:spacing w:val="0"/>
          <w:sz w:val="30"/>
          <w:szCs w:val="30"/>
          <w:shd w:val="clear" w:color="070000" w:fill="FFFFFF"/>
        </w:rPr>
        <w:t>个。分别是：</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1.</w:t>
      </w:r>
      <w:r>
        <w:rPr>
          <w:rFonts w:hint="eastAsia" w:ascii="仿宋" w:hAnsi="仿宋" w:eastAsia="仿宋" w:cs="仿宋"/>
          <w:i w:val="0"/>
          <w:caps w:val="0"/>
          <w:color w:val="000000"/>
          <w:spacing w:val="0"/>
          <w:sz w:val="30"/>
          <w:szCs w:val="30"/>
          <w:shd w:val="clear" w:color="070000" w:fill="FFFFFF"/>
        </w:rPr>
        <w:t>玉溪市第三人民医院。</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（三）部门人员和车辆的编制及实有情况</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玉溪市第三人民医院</w:t>
      </w:r>
      <w:r>
        <w:rPr>
          <w:rFonts w:hint="default" w:ascii="Times New Roman" w:hAnsi="Times New Roman" w:eastAsia="微软雅黑" w:cs="Times New Roman"/>
          <w:i w:val="0"/>
          <w:caps w:val="0"/>
          <w:color w:val="000000"/>
          <w:spacing w:val="0"/>
          <w:sz w:val="30"/>
          <w:szCs w:val="30"/>
          <w:shd w:val="clear" w:color="070000" w:fill="FFFFFF"/>
        </w:rPr>
        <w:t>2022</w:t>
      </w:r>
      <w:r>
        <w:rPr>
          <w:rFonts w:hint="eastAsia" w:ascii="仿宋" w:hAnsi="仿宋" w:eastAsia="仿宋" w:cs="仿宋"/>
          <w:i w:val="0"/>
          <w:caps w:val="0"/>
          <w:color w:val="000000"/>
          <w:spacing w:val="0"/>
          <w:sz w:val="30"/>
          <w:szCs w:val="30"/>
          <w:shd w:val="clear" w:color="070000" w:fill="FFFFFF"/>
        </w:rPr>
        <w:t>年末实有人员编制</w:t>
      </w:r>
      <w:r>
        <w:rPr>
          <w:rFonts w:hint="default" w:ascii="Times New Roman" w:hAnsi="Times New Roman" w:eastAsia="微软雅黑" w:cs="Times New Roman"/>
          <w:i w:val="0"/>
          <w:caps w:val="0"/>
          <w:color w:val="000000"/>
          <w:spacing w:val="0"/>
          <w:sz w:val="30"/>
          <w:szCs w:val="30"/>
          <w:shd w:val="clear" w:color="070000" w:fill="FFFFFF"/>
        </w:rPr>
        <w:t>284</w:t>
      </w:r>
      <w:r>
        <w:rPr>
          <w:rFonts w:hint="eastAsia" w:ascii="仿宋" w:hAnsi="仿宋" w:eastAsia="仿宋" w:cs="仿宋"/>
          <w:i w:val="0"/>
          <w:caps w:val="0"/>
          <w:color w:val="000000"/>
          <w:spacing w:val="0"/>
          <w:sz w:val="30"/>
          <w:szCs w:val="30"/>
          <w:shd w:val="clear" w:color="070000" w:fill="FFFFFF"/>
        </w:rPr>
        <w:t>人。其中：行政编制</w:t>
      </w:r>
      <w:r>
        <w:rPr>
          <w:rFonts w:hint="default" w:ascii="Times New Roman" w:hAnsi="Times New Roman" w:eastAsia="微软雅黑" w:cs="Times New Roman"/>
          <w:i w:val="0"/>
          <w:caps w:val="0"/>
          <w:color w:val="000000"/>
          <w:spacing w:val="0"/>
          <w:sz w:val="30"/>
          <w:szCs w:val="30"/>
          <w:shd w:val="clear" w:color="070000" w:fill="FFFFFF"/>
        </w:rPr>
        <w:t>0</w:t>
      </w:r>
      <w:r>
        <w:rPr>
          <w:rFonts w:hint="eastAsia" w:ascii="仿宋" w:hAnsi="仿宋" w:eastAsia="仿宋" w:cs="仿宋"/>
          <w:i w:val="0"/>
          <w:caps w:val="0"/>
          <w:color w:val="000000"/>
          <w:spacing w:val="0"/>
          <w:sz w:val="30"/>
          <w:szCs w:val="30"/>
          <w:shd w:val="clear" w:color="070000" w:fill="FFFFFF"/>
        </w:rPr>
        <w:t>人（含行政工勤编制</w:t>
      </w:r>
      <w:r>
        <w:rPr>
          <w:rFonts w:hint="default" w:ascii="Times New Roman" w:hAnsi="Times New Roman" w:eastAsia="微软雅黑" w:cs="Times New Roman"/>
          <w:i w:val="0"/>
          <w:caps w:val="0"/>
          <w:color w:val="000000"/>
          <w:spacing w:val="0"/>
          <w:sz w:val="30"/>
          <w:szCs w:val="30"/>
          <w:shd w:val="clear" w:color="070000" w:fill="FFFFFF"/>
        </w:rPr>
        <w:t>0</w:t>
      </w:r>
      <w:r>
        <w:rPr>
          <w:rFonts w:hint="eastAsia" w:ascii="仿宋" w:hAnsi="仿宋" w:eastAsia="仿宋" w:cs="仿宋"/>
          <w:i w:val="0"/>
          <w:caps w:val="0"/>
          <w:color w:val="000000"/>
          <w:spacing w:val="0"/>
          <w:sz w:val="30"/>
          <w:szCs w:val="30"/>
          <w:shd w:val="clear" w:color="070000" w:fill="FFFFFF"/>
        </w:rPr>
        <w:t>人），事业编制</w:t>
      </w:r>
      <w:r>
        <w:rPr>
          <w:rFonts w:hint="default" w:ascii="Times New Roman" w:hAnsi="Times New Roman" w:eastAsia="微软雅黑" w:cs="Times New Roman"/>
          <w:i w:val="0"/>
          <w:caps w:val="0"/>
          <w:color w:val="000000"/>
          <w:spacing w:val="0"/>
          <w:sz w:val="30"/>
          <w:szCs w:val="30"/>
          <w:shd w:val="clear" w:color="070000" w:fill="FFFFFF"/>
        </w:rPr>
        <w:t>284</w:t>
      </w:r>
      <w:r>
        <w:rPr>
          <w:rFonts w:hint="eastAsia" w:ascii="仿宋" w:hAnsi="仿宋" w:eastAsia="仿宋" w:cs="仿宋"/>
          <w:i w:val="0"/>
          <w:caps w:val="0"/>
          <w:color w:val="000000"/>
          <w:spacing w:val="0"/>
          <w:sz w:val="30"/>
          <w:szCs w:val="30"/>
          <w:shd w:val="clear" w:color="070000" w:fill="FFFFFF"/>
        </w:rPr>
        <w:t>人（含参公管理事业编制</w:t>
      </w:r>
      <w:r>
        <w:rPr>
          <w:rFonts w:hint="default" w:ascii="Times New Roman" w:hAnsi="Times New Roman" w:eastAsia="微软雅黑" w:cs="Times New Roman"/>
          <w:i w:val="0"/>
          <w:caps w:val="0"/>
          <w:color w:val="000000"/>
          <w:spacing w:val="0"/>
          <w:sz w:val="30"/>
          <w:szCs w:val="30"/>
          <w:shd w:val="clear" w:color="070000" w:fill="FFFFFF"/>
        </w:rPr>
        <w:t>0</w:t>
      </w:r>
      <w:r>
        <w:rPr>
          <w:rFonts w:hint="eastAsia" w:ascii="仿宋" w:hAnsi="仿宋" w:eastAsia="仿宋" w:cs="仿宋"/>
          <w:i w:val="0"/>
          <w:caps w:val="0"/>
          <w:color w:val="000000"/>
          <w:spacing w:val="0"/>
          <w:sz w:val="30"/>
          <w:szCs w:val="30"/>
          <w:shd w:val="clear" w:color="070000" w:fill="FFFFFF"/>
        </w:rPr>
        <w:t>人）；在职在编实有行政人员</w:t>
      </w:r>
      <w:r>
        <w:rPr>
          <w:rFonts w:hint="default" w:ascii="Times New Roman" w:hAnsi="Times New Roman" w:eastAsia="微软雅黑" w:cs="Times New Roman"/>
          <w:i w:val="0"/>
          <w:caps w:val="0"/>
          <w:color w:val="000000"/>
          <w:spacing w:val="0"/>
          <w:sz w:val="30"/>
          <w:szCs w:val="30"/>
          <w:shd w:val="clear" w:color="070000" w:fill="FFFFFF"/>
        </w:rPr>
        <w:t>0</w:t>
      </w:r>
      <w:r>
        <w:rPr>
          <w:rFonts w:hint="eastAsia" w:ascii="仿宋" w:hAnsi="仿宋" w:eastAsia="仿宋" w:cs="仿宋"/>
          <w:i w:val="0"/>
          <w:caps w:val="0"/>
          <w:color w:val="000000"/>
          <w:spacing w:val="0"/>
          <w:sz w:val="30"/>
          <w:szCs w:val="30"/>
          <w:shd w:val="clear" w:color="070000" w:fill="FFFFFF"/>
        </w:rPr>
        <w:t>人（含行政工勤人员</w:t>
      </w:r>
      <w:r>
        <w:rPr>
          <w:rFonts w:hint="default" w:ascii="Times New Roman" w:hAnsi="Times New Roman" w:eastAsia="微软雅黑" w:cs="Times New Roman"/>
          <w:i w:val="0"/>
          <w:caps w:val="0"/>
          <w:color w:val="000000"/>
          <w:spacing w:val="0"/>
          <w:sz w:val="30"/>
          <w:szCs w:val="30"/>
          <w:shd w:val="clear" w:color="070000" w:fill="FFFFFF"/>
        </w:rPr>
        <w:t>0</w:t>
      </w:r>
      <w:r>
        <w:rPr>
          <w:rFonts w:hint="eastAsia" w:ascii="仿宋" w:hAnsi="仿宋" w:eastAsia="仿宋" w:cs="仿宋"/>
          <w:i w:val="0"/>
          <w:caps w:val="0"/>
          <w:color w:val="000000"/>
          <w:spacing w:val="0"/>
          <w:sz w:val="30"/>
          <w:szCs w:val="30"/>
          <w:shd w:val="clear" w:color="070000" w:fill="FFFFFF"/>
        </w:rPr>
        <w:t>人），事业人员</w:t>
      </w:r>
      <w:r>
        <w:rPr>
          <w:rFonts w:hint="default" w:ascii="Times New Roman" w:hAnsi="Times New Roman" w:eastAsia="微软雅黑" w:cs="Times New Roman"/>
          <w:i w:val="0"/>
          <w:caps w:val="0"/>
          <w:color w:val="000000"/>
          <w:spacing w:val="0"/>
          <w:sz w:val="30"/>
          <w:szCs w:val="30"/>
          <w:shd w:val="clear" w:color="070000" w:fill="FFFFFF"/>
        </w:rPr>
        <w:t>284</w:t>
      </w:r>
      <w:r>
        <w:rPr>
          <w:rFonts w:hint="eastAsia" w:ascii="仿宋" w:hAnsi="仿宋" w:eastAsia="仿宋" w:cs="仿宋"/>
          <w:i w:val="0"/>
          <w:caps w:val="0"/>
          <w:color w:val="000000"/>
          <w:spacing w:val="0"/>
          <w:sz w:val="30"/>
          <w:szCs w:val="30"/>
          <w:shd w:val="clear" w:color="070000" w:fill="FFFFFF"/>
        </w:rPr>
        <w:t>人（含参公管理事业人员</w:t>
      </w:r>
      <w:r>
        <w:rPr>
          <w:rFonts w:hint="default" w:ascii="Times New Roman" w:hAnsi="Times New Roman" w:eastAsia="微软雅黑" w:cs="Times New Roman"/>
          <w:i w:val="0"/>
          <w:caps w:val="0"/>
          <w:color w:val="000000"/>
          <w:spacing w:val="0"/>
          <w:sz w:val="30"/>
          <w:szCs w:val="30"/>
          <w:shd w:val="clear" w:color="070000" w:fill="FFFFFF"/>
        </w:rPr>
        <w:t>0</w:t>
      </w:r>
      <w:r>
        <w:rPr>
          <w:rFonts w:hint="eastAsia" w:ascii="仿宋" w:hAnsi="仿宋" w:eastAsia="仿宋" w:cs="仿宋"/>
          <w:i w:val="0"/>
          <w:caps w:val="0"/>
          <w:color w:val="000000"/>
          <w:spacing w:val="0"/>
          <w:sz w:val="30"/>
          <w:szCs w:val="30"/>
          <w:shd w:val="clear" w:color="070000" w:fill="FFFFFF"/>
        </w:rPr>
        <w:t>人）。</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尚未移交养老保险基金发放养老金的离退休人员共计</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人（离休</w:t>
      </w:r>
      <w:r>
        <w:rPr>
          <w:rFonts w:hint="default" w:ascii="Times New Roman" w:hAnsi="Times New Roman" w:eastAsia="微软雅黑" w:cs="Times New Roman"/>
          <w:i w:val="0"/>
          <w:caps w:val="0"/>
          <w:color w:val="000000"/>
          <w:spacing w:val="0"/>
          <w:sz w:val="30"/>
          <w:szCs w:val="30"/>
          <w:shd w:val="clear" w:color="070000" w:fill="FFFFFF"/>
        </w:rPr>
        <w:t>0</w:t>
      </w:r>
      <w:r>
        <w:rPr>
          <w:rFonts w:hint="eastAsia" w:ascii="仿宋" w:hAnsi="仿宋" w:eastAsia="仿宋" w:cs="仿宋"/>
          <w:i w:val="0"/>
          <w:caps w:val="0"/>
          <w:color w:val="000000"/>
          <w:spacing w:val="0"/>
          <w:sz w:val="30"/>
          <w:szCs w:val="30"/>
          <w:shd w:val="clear" w:color="070000" w:fill="FFFFFF"/>
        </w:rPr>
        <w:t>人，退休</w:t>
      </w:r>
      <w:r>
        <w:rPr>
          <w:rFonts w:hint="default" w:ascii="Times New Roman" w:hAnsi="Times New Roman" w:eastAsia="微软雅黑" w:cs="Times New Roman"/>
          <w:i w:val="0"/>
          <w:caps w:val="0"/>
          <w:color w:val="000000"/>
          <w:spacing w:val="0"/>
          <w:sz w:val="30"/>
          <w:szCs w:val="30"/>
          <w:shd w:val="clear" w:color="070000" w:fill="FFFFFF"/>
        </w:rPr>
        <w:t>0</w:t>
      </w:r>
      <w:r>
        <w:rPr>
          <w:rFonts w:hint="eastAsia" w:ascii="仿宋" w:hAnsi="仿宋" w:eastAsia="仿宋" w:cs="仿宋"/>
          <w:i w:val="0"/>
          <w:caps w:val="0"/>
          <w:color w:val="000000"/>
          <w:spacing w:val="0"/>
          <w:sz w:val="30"/>
          <w:szCs w:val="30"/>
          <w:shd w:val="clear" w:color="070000" w:fill="FFFFFF"/>
        </w:rPr>
        <w:t>人）；由养老保险基金发放养老金的离退休人员</w:t>
      </w:r>
      <w:r>
        <w:rPr>
          <w:rFonts w:hint="default" w:ascii="Times New Roman" w:hAnsi="Times New Roman" w:eastAsia="微软雅黑" w:cs="Times New Roman"/>
          <w:i w:val="0"/>
          <w:caps w:val="0"/>
          <w:color w:val="000000"/>
          <w:spacing w:val="0"/>
          <w:sz w:val="30"/>
          <w:szCs w:val="30"/>
          <w:shd w:val="clear" w:color="070000" w:fill="FFFFFF"/>
        </w:rPr>
        <w:t>236</w:t>
      </w:r>
      <w:r>
        <w:rPr>
          <w:rFonts w:hint="eastAsia" w:ascii="仿宋" w:hAnsi="仿宋" w:eastAsia="仿宋" w:cs="仿宋"/>
          <w:i w:val="0"/>
          <w:caps w:val="0"/>
          <w:color w:val="000000"/>
          <w:spacing w:val="0"/>
          <w:sz w:val="30"/>
          <w:szCs w:val="30"/>
          <w:shd w:val="clear" w:color="070000" w:fill="FFFFFF"/>
        </w:rPr>
        <w:t>人（离休</w:t>
      </w:r>
      <w:r>
        <w:rPr>
          <w:rFonts w:hint="default" w:ascii="Times New Roman" w:hAnsi="Times New Roman" w:eastAsia="微软雅黑" w:cs="Times New Roman"/>
          <w:i w:val="0"/>
          <w:caps w:val="0"/>
          <w:color w:val="000000"/>
          <w:spacing w:val="0"/>
          <w:sz w:val="30"/>
          <w:szCs w:val="30"/>
          <w:shd w:val="clear" w:color="070000" w:fill="FFFFFF"/>
        </w:rPr>
        <w:t>0</w:t>
      </w:r>
      <w:r>
        <w:rPr>
          <w:rFonts w:hint="eastAsia" w:ascii="仿宋" w:hAnsi="仿宋" w:eastAsia="仿宋" w:cs="仿宋"/>
          <w:i w:val="0"/>
          <w:caps w:val="0"/>
          <w:color w:val="000000"/>
          <w:spacing w:val="0"/>
          <w:sz w:val="30"/>
          <w:szCs w:val="30"/>
          <w:shd w:val="clear" w:color="070000" w:fill="FFFFFF"/>
        </w:rPr>
        <w:t>人，退休</w:t>
      </w:r>
      <w:r>
        <w:rPr>
          <w:rFonts w:hint="default" w:ascii="Times New Roman" w:hAnsi="Times New Roman" w:eastAsia="微软雅黑" w:cs="Times New Roman"/>
          <w:i w:val="0"/>
          <w:caps w:val="0"/>
          <w:color w:val="000000"/>
          <w:spacing w:val="0"/>
          <w:sz w:val="30"/>
          <w:szCs w:val="30"/>
          <w:shd w:val="clear" w:color="070000" w:fill="FFFFFF"/>
        </w:rPr>
        <w:t>236</w:t>
      </w:r>
      <w:r>
        <w:rPr>
          <w:rFonts w:hint="eastAsia" w:ascii="仿宋" w:hAnsi="仿宋" w:eastAsia="仿宋" w:cs="仿宋"/>
          <w:i w:val="0"/>
          <w:caps w:val="0"/>
          <w:color w:val="000000"/>
          <w:spacing w:val="0"/>
          <w:sz w:val="30"/>
          <w:szCs w:val="30"/>
          <w:shd w:val="clear" w:color="070000" w:fill="FFFFFF"/>
        </w:rPr>
        <w:t>人）。</w:t>
      </w:r>
    </w:p>
    <w:p>
      <w:pPr>
        <w:widowControl w:val="0"/>
        <w:wordWrap/>
        <w:adjustRightInd/>
        <w:snapToGrid/>
        <w:spacing w:line="580" w:lineRule="exact"/>
        <w:ind w:firstLine="640" w:firstLineChars="200"/>
        <w:jc w:val="both"/>
        <w:textAlignment w:val="auto"/>
        <w:rPr>
          <w:rFonts w:hint="eastAsia" w:ascii="仿宋" w:hAnsi="仿宋" w:eastAsia="仿宋" w:cs="仿宋"/>
          <w:kern w:val="0"/>
          <w:sz w:val="30"/>
          <w:szCs w:val="30"/>
          <w:lang w:eastAsia="zh-CN"/>
        </w:rPr>
      </w:pPr>
      <w:r>
        <w:rPr>
          <w:rFonts w:hint="eastAsia" w:ascii="仿宋" w:hAnsi="仿宋" w:eastAsia="仿宋" w:cs="仿宋"/>
          <w:i w:val="0"/>
          <w:caps w:val="0"/>
          <w:color w:val="000000"/>
          <w:spacing w:val="0"/>
          <w:sz w:val="30"/>
          <w:szCs w:val="30"/>
          <w:shd w:val="clear" w:color="070000" w:fill="FFFFFF"/>
        </w:rPr>
        <w:t>实有车辆编制</w:t>
      </w:r>
      <w:r>
        <w:rPr>
          <w:rFonts w:hint="default" w:ascii="Times New Roman" w:hAnsi="Times New Roman" w:eastAsia="微软雅黑" w:cs="Times New Roman"/>
          <w:i w:val="0"/>
          <w:caps w:val="0"/>
          <w:color w:val="000000"/>
          <w:spacing w:val="0"/>
          <w:sz w:val="30"/>
          <w:szCs w:val="30"/>
          <w:shd w:val="clear" w:color="070000" w:fill="FFFFFF"/>
        </w:rPr>
        <w:t>3</w:t>
      </w:r>
      <w:r>
        <w:rPr>
          <w:rFonts w:hint="eastAsia" w:ascii="仿宋" w:hAnsi="仿宋" w:eastAsia="仿宋" w:cs="仿宋"/>
          <w:i w:val="0"/>
          <w:caps w:val="0"/>
          <w:color w:val="000000"/>
          <w:spacing w:val="0"/>
          <w:sz w:val="30"/>
          <w:szCs w:val="30"/>
          <w:shd w:val="clear" w:color="070000" w:fill="FFFFFF"/>
        </w:rPr>
        <w:t>辆，在编实有车辆</w:t>
      </w:r>
      <w:r>
        <w:rPr>
          <w:rFonts w:hint="default" w:ascii="Times New Roman" w:hAnsi="Times New Roman" w:eastAsia="微软雅黑" w:cs="Times New Roman"/>
          <w:i w:val="0"/>
          <w:caps w:val="0"/>
          <w:color w:val="000000"/>
          <w:spacing w:val="0"/>
          <w:sz w:val="30"/>
          <w:szCs w:val="30"/>
          <w:shd w:val="clear" w:color="070000" w:fill="FFFFFF"/>
        </w:rPr>
        <w:t>11</w:t>
      </w:r>
      <w:r>
        <w:rPr>
          <w:rFonts w:hint="eastAsia" w:ascii="仿宋" w:hAnsi="仿宋" w:eastAsia="仿宋" w:cs="仿宋"/>
          <w:i w:val="0"/>
          <w:caps w:val="0"/>
          <w:color w:val="000000"/>
          <w:spacing w:val="0"/>
          <w:sz w:val="30"/>
          <w:szCs w:val="30"/>
          <w:shd w:val="clear" w:color="070000" w:fill="FFFFFF"/>
        </w:rPr>
        <w:t>辆。</w:t>
      </w:r>
      <w:r>
        <w:rPr>
          <w:rFonts w:hint="eastAsia" w:ascii="仿宋" w:hAnsi="仿宋" w:eastAsia="仿宋" w:cs="仿宋"/>
          <w:kern w:val="0"/>
          <w:sz w:val="30"/>
          <w:szCs w:val="30"/>
        </w:rPr>
        <w:t>开支的</w:t>
      </w:r>
      <w:r>
        <w:rPr>
          <w:rFonts w:hint="eastAsia" w:ascii="仿宋" w:hAnsi="仿宋" w:eastAsia="仿宋" w:cs="仿宋"/>
          <w:kern w:val="0"/>
          <w:sz w:val="30"/>
          <w:szCs w:val="30"/>
          <w:lang w:eastAsia="zh-CN"/>
        </w:rPr>
        <w:t>特殊</w:t>
      </w:r>
      <w:r>
        <w:rPr>
          <w:rFonts w:hint="eastAsia" w:ascii="仿宋" w:hAnsi="仿宋" w:eastAsia="仿宋" w:cs="仿宋"/>
          <w:kern w:val="0"/>
          <w:sz w:val="30"/>
          <w:szCs w:val="30"/>
        </w:rPr>
        <w:t>公务用车保有量为</w:t>
      </w:r>
      <w:r>
        <w:rPr>
          <w:rFonts w:hint="eastAsia" w:ascii="Times New Roman" w:hAnsi="Times New Roman" w:eastAsia="微软雅黑" w:cs="Times New Roman"/>
          <w:i w:val="0"/>
          <w:caps w:val="0"/>
          <w:color w:val="000000"/>
          <w:spacing w:val="0"/>
          <w:sz w:val="30"/>
          <w:szCs w:val="30"/>
          <w:shd w:val="clear" w:color="070000" w:fill="FFFFFF"/>
        </w:rPr>
        <w:t>1</w:t>
      </w:r>
      <w:r>
        <w:rPr>
          <w:rFonts w:hint="eastAsia" w:ascii="Times New Roman" w:hAnsi="Times New Roman" w:eastAsia="微软雅黑" w:cs="Times New Roman"/>
          <w:i w:val="0"/>
          <w:caps w:val="0"/>
          <w:color w:val="000000"/>
          <w:spacing w:val="0"/>
          <w:sz w:val="30"/>
          <w:szCs w:val="30"/>
          <w:shd w:val="clear" w:color="070000" w:fill="FFFFFF"/>
          <w:lang w:val="en-US" w:eastAsia="zh-CN"/>
        </w:rPr>
        <w:t>1</w:t>
      </w:r>
      <w:r>
        <w:rPr>
          <w:rFonts w:hint="eastAsia" w:ascii="仿宋" w:hAnsi="仿宋" w:eastAsia="仿宋" w:cs="仿宋"/>
          <w:kern w:val="0"/>
          <w:sz w:val="30"/>
          <w:szCs w:val="30"/>
        </w:rPr>
        <w:t>辆。主要用于</w:t>
      </w:r>
      <w:r>
        <w:rPr>
          <w:rFonts w:hint="eastAsia" w:ascii="Times New Roman" w:hAnsi="Times New Roman" w:eastAsia="微软雅黑" w:cs="Times New Roman"/>
          <w:i w:val="0"/>
          <w:caps w:val="0"/>
          <w:color w:val="000000"/>
          <w:spacing w:val="0"/>
          <w:kern w:val="0"/>
          <w:sz w:val="30"/>
          <w:szCs w:val="30"/>
          <w:shd w:val="clear" w:color="070000" w:fill="FFFFFF"/>
          <w:lang w:val="en-US" w:eastAsia="zh-CN"/>
        </w:rPr>
        <w:t>120</w:t>
      </w:r>
      <w:r>
        <w:rPr>
          <w:rFonts w:hint="eastAsia" w:ascii="仿宋" w:hAnsi="仿宋" w:eastAsia="仿宋" w:cs="仿宋"/>
          <w:kern w:val="0"/>
          <w:sz w:val="30"/>
          <w:szCs w:val="30"/>
          <w:lang w:val="en-US" w:eastAsia="zh-CN"/>
        </w:rPr>
        <w:t>急救中心转运病人及</w:t>
      </w:r>
      <w:r>
        <w:rPr>
          <w:rFonts w:hint="eastAsia" w:ascii="仿宋" w:hAnsi="仿宋" w:eastAsia="仿宋" w:cs="仿宋"/>
          <w:kern w:val="0"/>
          <w:sz w:val="30"/>
          <w:szCs w:val="30"/>
        </w:rPr>
        <w:t>日常</w:t>
      </w:r>
      <w:r>
        <w:rPr>
          <w:rFonts w:hint="eastAsia" w:ascii="仿宋" w:hAnsi="仿宋" w:eastAsia="仿宋" w:cs="仿宋"/>
          <w:kern w:val="0"/>
          <w:sz w:val="30"/>
          <w:szCs w:val="30"/>
          <w:lang w:eastAsia="zh-CN"/>
        </w:rPr>
        <w:t>医疗业务转送病人</w:t>
      </w:r>
      <w:r>
        <w:rPr>
          <w:rFonts w:hint="eastAsia" w:ascii="仿宋" w:hAnsi="仿宋" w:eastAsia="仿宋" w:cs="仿宋"/>
          <w:kern w:val="0"/>
          <w:sz w:val="30"/>
          <w:szCs w:val="30"/>
        </w:rPr>
        <w:t>等所需车辆燃料费、维修费、过路过桥费、保险费等。</w:t>
      </w:r>
      <w:r>
        <w:rPr>
          <w:rFonts w:hint="eastAsia" w:ascii="仿宋" w:hAnsi="仿宋" w:eastAsia="仿宋" w:cs="仿宋"/>
          <w:kern w:val="0"/>
          <w:sz w:val="30"/>
          <w:szCs w:val="30"/>
          <w:lang w:eastAsia="zh-CN"/>
        </w:rPr>
        <w:t>（备注：本部门因医疗业务转运病人较为繁重，车辆出勤率较高，故超编配置特殊公务用车</w:t>
      </w:r>
      <w:r>
        <w:rPr>
          <w:rFonts w:hint="eastAsia" w:ascii="Times New Roman" w:hAnsi="Times New Roman" w:eastAsia="微软雅黑" w:cs="Times New Roman"/>
          <w:i w:val="0"/>
          <w:caps w:val="0"/>
          <w:color w:val="000000"/>
          <w:spacing w:val="0"/>
          <w:kern w:val="0"/>
          <w:sz w:val="30"/>
          <w:szCs w:val="30"/>
          <w:shd w:val="clear" w:color="070000" w:fill="FFFFFF"/>
          <w:lang w:val="en-US" w:eastAsia="zh-CN"/>
        </w:rPr>
        <w:t>8</w:t>
      </w:r>
      <w:r>
        <w:rPr>
          <w:rFonts w:hint="eastAsia" w:ascii="仿宋" w:hAnsi="仿宋" w:eastAsia="仿宋" w:cs="仿宋"/>
          <w:kern w:val="0"/>
          <w:sz w:val="30"/>
          <w:szCs w:val="30"/>
          <w:lang w:val="en-US" w:eastAsia="zh-CN"/>
        </w:rPr>
        <w:t>辆。</w:t>
      </w:r>
      <w:r>
        <w:rPr>
          <w:rFonts w:hint="eastAsia" w:ascii="仿宋" w:hAnsi="仿宋" w:eastAsia="仿宋" w:cs="仿宋"/>
          <w:kern w:val="0"/>
          <w:sz w:val="30"/>
          <w:szCs w:val="30"/>
          <w:lang w:eastAsia="zh-CN"/>
        </w:rPr>
        <w:t>）</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bookmarkStart w:id="0" w:name="_GoBack"/>
      <w:bookmarkEnd w:id="0"/>
    </w:p>
    <w:p>
      <w:pPr>
        <w:pStyle w:val="2"/>
        <w:widowControl/>
        <w:shd w:val="clear" w:color="050000" w:fill="FFFFFF"/>
        <w:spacing w:before="0" w:beforeAutospacing="0" w:after="0" w:afterAutospacing="0" w:line="60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color="070000" w:fill="FFFFFF"/>
        </w:rPr>
        <w:t>第二部分</w:t>
      </w:r>
      <w:r>
        <w:rPr>
          <w:rFonts w:hint="default" w:ascii="Times New Roman" w:hAnsi="Times New Roman" w:eastAsia="微软雅黑" w:cs="Times New Roman"/>
          <w:i w:val="0"/>
          <w:caps w:val="0"/>
          <w:color w:val="000000"/>
          <w:spacing w:val="0"/>
          <w:sz w:val="31"/>
          <w:szCs w:val="31"/>
          <w:shd w:val="clear" w:color="070000" w:fill="FFFFFF"/>
        </w:rPr>
        <w:t>  2022</w:t>
      </w:r>
      <w:r>
        <w:rPr>
          <w:rFonts w:hint="eastAsia" w:ascii="黑体" w:hAnsi="宋体" w:eastAsia="黑体" w:cs="黑体"/>
          <w:i w:val="0"/>
          <w:caps w:val="0"/>
          <w:color w:val="000000"/>
          <w:spacing w:val="0"/>
          <w:sz w:val="31"/>
          <w:szCs w:val="31"/>
          <w:shd w:val="clear" w:color="070000" w:fill="FFFFFF"/>
        </w:rPr>
        <w:t>年度部门决算表</w:t>
      </w:r>
    </w:p>
    <w:p>
      <w:pPr>
        <w:pStyle w:val="2"/>
        <w:widowControl/>
        <w:shd w:val="clear" w:color="050000" w:fill="FFFFFF"/>
        <w:spacing w:before="0" w:beforeAutospacing="0" w:after="0" w:afterAutospacing="0" w:line="60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1"/>
          <w:szCs w:val="31"/>
          <w:shd w:val="clear" w:color="070000" w:fill="FFFFFF"/>
        </w:rPr>
        <w:t>（详见附件）</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玉溪市第三人民医院</w:t>
      </w:r>
      <w:r>
        <w:rPr>
          <w:rFonts w:hint="default" w:ascii="Times New Roman" w:hAnsi="Times New Roman" w:eastAsia="微软雅黑" w:cs="Times New Roman"/>
          <w:i w:val="0"/>
          <w:caps w:val="0"/>
          <w:color w:val="000000"/>
          <w:spacing w:val="0"/>
          <w:sz w:val="30"/>
          <w:szCs w:val="30"/>
          <w:shd w:val="clear" w:color="070000" w:fill="FFFFFF"/>
        </w:rPr>
        <w:t>2022</w:t>
      </w:r>
      <w:r>
        <w:rPr>
          <w:rFonts w:hint="eastAsia" w:ascii="仿宋" w:hAnsi="仿宋" w:eastAsia="仿宋" w:cs="仿宋"/>
          <w:i w:val="0"/>
          <w:caps w:val="0"/>
          <w:color w:val="000000"/>
          <w:spacing w:val="0"/>
          <w:sz w:val="30"/>
          <w:szCs w:val="30"/>
          <w:shd w:val="clear" w:color="070000" w:fill="FFFFFF"/>
        </w:rPr>
        <w:t>年无国有资本经营收入，无使用国有资本经营安排的支出，故《国有资本经营预算财政拨款收入支出决算表》为空表。</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玉溪市第三人民医院</w:t>
      </w:r>
      <w:r>
        <w:rPr>
          <w:rFonts w:hint="default" w:ascii="Times New Roman" w:hAnsi="Times New Roman" w:eastAsia="微软雅黑" w:cs="Times New Roman"/>
          <w:i w:val="0"/>
          <w:caps w:val="0"/>
          <w:color w:val="000000"/>
          <w:spacing w:val="0"/>
          <w:sz w:val="30"/>
          <w:szCs w:val="30"/>
          <w:shd w:val="clear" w:color="070000" w:fill="FFFFFF"/>
        </w:rPr>
        <w:t>2022</w:t>
      </w:r>
      <w:r>
        <w:rPr>
          <w:rFonts w:hint="eastAsia" w:ascii="仿宋" w:hAnsi="仿宋" w:eastAsia="仿宋" w:cs="仿宋"/>
          <w:i w:val="0"/>
          <w:caps w:val="0"/>
          <w:color w:val="000000"/>
          <w:spacing w:val="0"/>
          <w:sz w:val="30"/>
          <w:szCs w:val="30"/>
          <w:shd w:val="clear" w:color="070000" w:fill="FFFFFF"/>
        </w:rPr>
        <w:t>年无</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三公</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经费、行政参公单位机关运行经费收支，故《</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三公</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经费、行政参公单位机关运行经费情况表》为空表。</w:t>
      </w:r>
    </w:p>
    <w:p>
      <w:pPr>
        <w:pStyle w:val="2"/>
        <w:widowControl/>
        <w:shd w:val="clear" w:color="050000" w:fill="FFFFFF"/>
        <w:spacing w:before="0" w:beforeAutospacing="0" w:after="0" w:afterAutospacing="0" w:line="60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color="070000" w:fill="FFFFFF"/>
        </w:rPr>
        <w:t>第三部分</w:t>
      </w:r>
      <w:r>
        <w:rPr>
          <w:rFonts w:hint="default" w:ascii="Times New Roman" w:hAnsi="Times New Roman" w:eastAsia="微软雅黑" w:cs="Times New Roman"/>
          <w:i w:val="0"/>
          <w:caps w:val="0"/>
          <w:color w:val="000000"/>
          <w:spacing w:val="0"/>
          <w:sz w:val="31"/>
          <w:szCs w:val="31"/>
          <w:shd w:val="clear" w:color="070000" w:fill="FFFFFF"/>
        </w:rPr>
        <w:t>  2022</w:t>
      </w:r>
      <w:r>
        <w:rPr>
          <w:rFonts w:hint="eastAsia" w:ascii="黑体" w:hAnsi="宋体" w:eastAsia="黑体" w:cs="黑体"/>
          <w:i w:val="0"/>
          <w:caps w:val="0"/>
          <w:color w:val="000000"/>
          <w:spacing w:val="0"/>
          <w:sz w:val="31"/>
          <w:szCs w:val="31"/>
          <w:shd w:val="clear" w:color="070000" w:fill="FFFFFF"/>
        </w:rPr>
        <w:t>年度部门决算情况说明</w:t>
      </w:r>
    </w:p>
    <w:p>
      <w:pPr>
        <w:pStyle w:val="2"/>
        <w:widowControl/>
        <w:shd w:val="clear" w:color="050000"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color="070000" w:fill="FFFFFF"/>
        </w:rPr>
        <w:t>一、收入决算情况说明</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玉溪市第三人民医院</w:t>
      </w:r>
      <w:r>
        <w:rPr>
          <w:rFonts w:hint="default" w:ascii="Times New Roman" w:hAnsi="Times New Roman" w:eastAsia="微软雅黑" w:cs="Times New Roman"/>
          <w:i w:val="0"/>
          <w:caps w:val="0"/>
          <w:color w:val="000000"/>
          <w:spacing w:val="0"/>
          <w:sz w:val="30"/>
          <w:szCs w:val="30"/>
          <w:shd w:val="clear" w:color="070000" w:fill="FFFFFF"/>
        </w:rPr>
        <w:t>2022</w:t>
      </w:r>
      <w:r>
        <w:rPr>
          <w:rFonts w:hint="eastAsia" w:ascii="仿宋" w:hAnsi="仿宋" w:eastAsia="仿宋" w:cs="仿宋"/>
          <w:i w:val="0"/>
          <w:caps w:val="0"/>
          <w:color w:val="000000"/>
          <w:spacing w:val="0"/>
          <w:sz w:val="30"/>
          <w:szCs w:val="30"/>
          <w:shd w:val="clear" w:color="070000" w:fill="FFFFFF"/>
        </w:rPr>
        <w:t>年度收入合计</w:t>
      </w:r>
      <w:r>
        <w:rPr>
          <w:rFonts w:hint="default" w:ascii="Times New Roman" w:hAnsi="Times New Roman" w:eastAsia="微软雅黑" w:cs="Times New Roman"/>
          <w:i w:val="0"/>
          <w:caps w:val="0"/>
          <w:color w:val="000000"/>
          <w:spacing w:val="0"/>
          <w:sz w:val="30"/>
          <w:szCs w:val="30"/>
          <w:shd w:val="clear" w:color="070000" w:fill="FFFFFF"/>
        </w:rPr>
        <w:t>237,550,352.38</w:t>
      </w:r>
      <w:r>
        <w:rPr>
          <w:rFonts w:hint="eastAsia" w:ascii="仿宋" w:hAnsi="仿宋" w:eastAsia="仿宋" w:cs="仿宋"/>
          <w:i w:val="0"/>
          <w:caps w:val="0"/>
          <w:color w:val="000000"/>
          <w:spacing w:val="0"/>
          <w:sz w:val="30"/>
          <w:szCs w:val="30"/>
          <w:shd w:val="clear" w:color="070000" w:fill="FFFFFF"/>
        </w:rPr>
        <w:t>元。其中：财政拨款收入</w:t>
      </w:r>
      <w:r>
        <w:rPr>
          <w:rFonts w:hint="default" w:ascii="Times New Roman" w:hAnsi="Times New Roman" w:eastAsia="微软雅黑" w:cs="Times New Roman"/>
          <w:i w:val="0"/>
          <w:caps w:val="0"/>
          <w:color w:val="000000"/>
          <w:spacing w:val="0"/>
          <w:sz w:val="30"/>
          <w:szCs w:val="30"/>
          <w:shd w:val="clear" w:color="070000" w:fill="FFFFFF"/>
        </w:rPr>
        <w:t>31,208,651.96</w:t>
      </w:r>
      <w:r>
        <w:rPr>
          <w:rFonts w:hint="eastAsia" w:ascii="仿宋" w:hAnsi="仿宋" w:eastAsia="仿宋" w:cs="仿宋"/>
          <w:i w:val="0"/>
          <w:caps w:val="0"/>
          <w:color w:val="000000"/>
          <w:spacing w:val="0"/>
          <w:sz w:val="30"/>
          <w:szCs w:val="30"/>
          <w:shd w:val="clear" w:color="070000" w:fill="FFFFFF"/>
        </w:rPr>
        <w:t>元，占总收入的</w:t>
      </w:r>
      <w:r>
        <w:rPr>
          <w:rFonts w:hint="default" w:ascii="Times New Roman" w:hAnsi="Times New Roman" w:eastAsia="微软雅黑" w:cs="Times New Roman"/>
          <w:i w:val="0"/>
          <w:caps w:val="0"/>
          <w:color w:val="000000"/>
          <w:spacing w:val="0"/>
          <w:sz w:val="30"/>
          <w:szCs w:val="30"/>
          <w:shd w:val="clear" w:color="070000" w:fill="FFFFFF"/>
        </w:rPr>
        <w:t>13.14%</w:t>
      </w:r>
      <w:r>
        <w:rPr>
          <w:rFonts w:hint="eastAsia" w:ascii="仿宋" w:hAnsi="仿宋" w:eastAsia="仿宋" w:cs="仿宋"/>
          <w:i w:val="0"/>
          <w:caps w:val="0"/>
          <w:color w:val="000000"/>
          <w:spacing w:val="0"/>
          <w:sz w:val="30"/>
          <w:szCs w:val="30"/>
          <w:shd w:val="clear" w:color="070000" w:fill="FFFFFF"/>
        </w:rPr>
        <w:t>；上级补助收入</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元，占总收入的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；事业收入</w:t>
      </w:r>
      <w:r>
        <w:rPr>
          <w:rFonts w:hint="default" w:ascii="Times New Roman" w:hAnsi="Times New Roman" w:eastAsia="微软雅黑" w:cs="Times New Roman"/>
          <w:i w:val="0"/>
          <w:caps w:val="0"/>
          <w:color w:val="000000"/>
          <w:spacing w:val="0"/>
          <w:sz w:val="30"/>
          <w:szCs w:val="30"/>
          <w:shd w:val="clear" w:color="070000" w:fill="FFFFFF"/>
        </w:rPr>
        <w:t>190,100,478.99</w:t>
      </w:r>
      <w:r>
        <w:rPr>
          <w:rFonts w:hint="eastAsia" w:ascii="仿宋" w:hAnsi="仿宋" w:eastAsia="仿宋" w:cs="仿宋"/>
          <w:i w:val="0"/>
          <w:caps w:val="0"/>
          <w:color w:val="000000"/>
          <w:spacing w:val="0"/>
          <w:sz w:val="30"/>
          <w:szCs w:val="30"/>
          <w:shd w:val="clear" w:color="070000" w:fill="FFFFFF"/>
        </w:rPr>
        <w:t>元（含教育收费</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元），占总收入的</w:t>
      </w:r>
      <w:r>
        <w:rPr>
          <w:rFonts w:hint="default" w:ascii="Times New Roman" w:hAnsi="Times New Roman" w:eastAsia="微软雅黑" w:cs="Times New Roman"/>
          <w:i w:val="0"/>
          <w:caps w:val="0"/>
          <w:color w:val="000000"/>
          <w:spacing w:val="0"/>
          <w:sz w:val="30"/>
          <w:szCs w:val="30"/>
          <w:shd w:val="clear" w:color="070000" w:fill="FFFFFF"/>
        </w:rPr>
        <w:t>80.0</w:t>
      </w:r>
      <w:r>
        <w:rPr>
          <w:rFonts w:hint="eastAsia" w:ascii="仿宋" w:hAnsi="仿宋" w:eastAsia="仿宋" w:cs="仿宋"/>
          <w:i w:val="0"/>
          <w:caps w:val="0"/>
          <w:color w:val="000000"/>
          <w:spacing w:val="0"/>
          <w:sz w:val="30"/>
          <w:szCs w:val="30"/>
          <w:shd w:val="clear" w:color="070000" w:fill="FFFFFF"/>
        </w:rPr>
        <w:t>2</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；经营收入</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元，占总收入的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；附属单位缴款收入</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元，占总收入的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；其他收入</w:t>
      </w:r>
      <w:r>
        <w:rPr>
          <w:rFonts w:hint="default" w:ascii="Times New Roman" w:hAnsi="Times New Roman" w:eastAsia="微软雅黑" w:cs="Times New Roman"/>
          <w:i w:val="0"/>
          <w:caps w:val="0"/>
          <w:color w:val="000000"/>
          <w:spacing w:val="0"/>
          <w:sz w:val="30"/>
          <w:szCs w:val="30"/>
          <w:shd w:val="clear" w:color="070000" w:fill="FFFFFF"/>
        </w:rPr>
        <w:t>16,241,221.43</w:t>
      </w:r>
      <w:r>
        <w:rPr>
          <w:rFonts w:hint="eastAsia" w:ascii="仿宋" w:hAnsi="仿宋" w:eastAsia="仿宋" w:cs="仿宋"/>
          <w:i w:val="0"/>
          <w:caps w:val="0"/>
          <w:color w:val="000000"/>
          <w:spacing w:val="0"/>
          <w:sz w:val="30"/>
          <w:szCs w:val="30"/>
          <w:shd w:val="clear" w:color="070000" w:fill="FFFFFF"/>
        </w:rPr>
        <w:t>元，占总收入的</w:t>
      </w:r>
      <w:r>
        <w:rPr>
          <w:rFonts w:hint="default" w:ascii="Times New Roman" w:hAnsi="Times New Roman" w:eastAsia="微软雅黑" w:cs="Times New Roman"/>
          <w:i w:val="0"/>
          <w:caps w:val="0"/>
          <w:color w:val="000000"/>
          <w:spacing w:val="0"/>
          <w:sz w:val="30"/>
          <w:szCs w:val="30"/>
          <w:shd w:val="clear" w:color="070000" w:fill="FFFFFF"/>
        </w:rPr>
        <w:t>6.84%</w:t>
      </w:r>
      <w:r>
        <w:rPr>
          <w:rFonts w:hint="eastAsia" w:ascii="仿宋" w:hAnsi="仿宋" w:eastAsia="仿宋" w:cs="仿宋"/>
          <w:i w:val="0"/>
          <w:caps w:val="0"/>
          <w:color w:val="000000"/>
          <w:spacing w:val="0"/>
          <w:sz w:val="30"/>
          <w:szCs w:val="30"/>
          <w:shd w:val="clear" w:color="070000" w:fill="FFFFFF"/>
        </w:rPr>
        <w:t>。与上年相比，收入合计减少</w:t>
      </w:r>
      <w:r>
        <w:rPr>
          <w:rFonts w:hint="default" w:ascii="Times New Roman" w:hAnsi="Times New Roman" w:eastAsia="微软雅黑" w:cs="Times New Roman"/>
          <w:i w:val="0"/>
          <w:caps w:val="0"/>
          <w:color w:val="000000"/>
          <w:spacing w:val="0"/>
          <w:sz w:val="30"/>
          <w:szCs w:val="30"/>
          <w:shd w:val="clear" w:color="070000" w:fill="FFFFFF"/>
        </w:rPr>
        <w:t>11,306,121.83</w:t>
      </w:r>
      <w:r>
        <w:rPr>
          <w:rFonts w:hint="eastAsia" w:ascii="仿宋" w:hAnsi="仿宋" w:eastAsia="仿宋" w:cs="仿宋"/>
          <w:i w:val="0"/>
          <w:caps w:val="0"/>
          <w:color w:val="000000"/>
          <w:spacing w:val="0"/>
          <w:sz w:val="30"/>
          <w:szCs w:val="30"/>
          <w:shd w:val="clear" w:color="070000" w:fill="FFFFFF"/>
        </w:rPr>
        <w:t>元，下降</w:t>
      </w:r>
      <w:r>
        <w:rPr>
          <w:rFonts w:hint="default" w:ascii="Times New Roman" w:hAnsi="Times New Roman" w:eastAsia="微软雅黑" w:cs="Times New Roman"/>
          <w:i w:val="0"/>
          <w:caps w:val="0"/>
          <w:color w:val="000000"/>
          <w:spacing w:val="0"/>
          <w:sz w:val="30"/>
          <w:szCs w:val="30"/>
          <w:shd w:val="clear" w:color="070000" w:fill="FFFFFF"/>
        </w:rPr>
        <w:t>4.54%</w:t>
      </w:r>
      <w:r>
        <w:rPr>
          <w:rFonts w:hint="eastAsia" w:ascii="仿宋" w:hAnsi="仿宋" w:eastAsia="仿宋" w:cs="仿宋"/>
          <w:i w:val="0"/>
          <w:caps w:val="0"/>
          <w:color w:val="000000"/>
          <w:spacing w:val="0"/>
          <w:sz w:val="30"/>
          <w:szCs w:val="30"/>
          <w:shd w:val="clear" w:color="070000" w:fill="FFFFFF"/>
        </w:rPr>
        <w:t>。其中：财政拨款收入减少6</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928</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372</w:t>
      </w:r>
      <w:r>
        <w:rPr>
          <w:rFonts w:hint="default" w:ascii="Times New Roman" w:hAnsi="Times New Roman" w:eastAsia="微软雅黑" w:cs="Times New Roman"/>
          <w:i w:val="0"/>
          <w:caps w:val="0"/>
          <w:color w:val="000000"/>
          <w:spacing w:val="0"/>
          <w:sz w:val="30"/>
          <w:szCs w:val="30"/>
          <w:shd w:val="clear" w:color="070000" w:fill="FFFFFF"/>
        </w:rPr>
        <w:t>.07</w:t>
      </w:r>
      <w:r>
        <w:rPr>
          <w:rFonts w:hint="eastAsia" w:ascii="仿宋" w:hAnsi="仿宋" w:eastAsia="仿宋" w:cs="仿宋"/>
          <w:i w:val="0"/>
          <w:caps w:val="0"/>
          <w:color w:val="000000"/>
          <w:spacing w:val="0"/>
          <w:sz w:val="30"/>
          <w:szCs w:val="30"/>
          <w:shd w:val="clear" w:color="070000" w:fill="FFFFFF"/>
        </w:rPr>
        <w:t>元，下降18.17</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；上级补助收入与上年对比无变化；事业收入减少</w:t>
      </w:r>
      <w:r>
        <w:rPr>
          <w:rFonts w:hint="default" w:ascii="Times New Roman" w:hAnsi="Times New Roman" w:eastAsia="微软雅黑" w:cs="Times New Roman"/>
          <w:i w:val="0"/>
          <w:caps w:val="0"/>
          <w:color w:val="000000"/>
          <w:spacing w:val="0"/>
          <w:sz w:val="30"/>
          <w:szCs w:val="30"/>
          <w:shd w:val="clear" w:color="070000" w:fill="FFFFFF"/>
        </w:rPr>
        <w:t>12,811,671.46</w:t>
      </w:r>
      <w:r>
        <w:rPr>
          <w:rFonts w:hint="eastAsia" w:ascii="仿宋" w:hAnsi="仿宋" w:eastAsia="仿宋" w:cs="仿宋"/>
          <w:i w:val="0"/>
          <w:caps w:val="0"/>
          <w:color w:val="000000"/>
          <w:spacing w:val="0"/>
          <w:sz w:val="30"/>
          <w:szCs w:val="30"/>
          <w:shd w:val="clear" w:color="070000" w:fill="FFFFFF"/>
        </w:rPr>
        <w:t>元，下降</w:t>
      </w:r>
      <w:r>
        <w:rPr>
          <w:rFonts w:hint="default" w:ascii="Times New Roman" w:hAnsi="Times New Roman" w:eastAsia="微软雅黑" w:cs="Times New Roman"/>
          <w:i w:val="0"/>
          <w:caps w:val="0"/>
          <w:color w:val="000000"/>
          <w:spacing w:val="0"/>
          <w:sz w:val="30"/>
          <w:szCs w:val="30"/>
          <w:shd w:val="clear" w:color="070000" w:fill="FFFFFF"/>
        </w:rPr>
        <w:t>6.31%</w:t>
      </w:r>
      <w:r>
        <w:rPr>
          <w:rFonts w:hint="eastAsia" w:ascii="仿宋" w:hAnsi="仿宋" w:eastAsia="仿宋" w:cs="仿宋"/>
          <w:i w:val="0"/>
          <w:caps w:val="0"/>
          <w:color w:val="000000"/>
          <w:spacing w:val="0"/>
          <w:sz w:val="30"/>
          <w:szCs w:val="30"/>
          <w:shd w:val="clear" w:color="070000" w:fill="FFFFFF"/>
        </w:rPr>
        <w:t>；经营收入与上年对比无变化；附属单位上缴收入与上年对比无变化；其他收入增加</w:t>
      </w:r>
      <w:r>
        <w:rPr>
          <w:rFonts w:hint="default" w:ascii="Times New Roman" w:hAnsi="Times New Roman" w:eastAsia="微软雅黑" w:cs="Times New Roman"/>
          <w:i w:val="0"/>
          <w:caps w:val="0"/>
          <w:color w:val="000000"/>
          <w:spacing w:val="0"/>
          <w:sz w:val="30"/>
          <w:szCs w:val="30"/>
          <w:shd w:val="clear" w:color="070000" w:fill="FFFFFF"/>
        </w:rPr>
        <w:t>8,433,921.70</w:t>
      </w:r>
      <w:r>
        <w:rPr>
          <w:rFonts w:hint="eastAsia" w:ascii="仿宋" w:hAnsi="仿宋" w:eastAsia="仿宋" w:cs="仿宋"/>
          <w:i w:val="0"/>
          <w:caps w:val="0"/>
          <w:color w:val="000000"/>
          <w:spacing w:val="0"/>
          <w:sz w:val="30"/>
          <w:szCs w:val="30"/>
          <w:shd w:val="clear" w:color="070000" w:fill="FFFFFF"/>
        </w:rPr>
        <w:t>元，增长</w:t>
      </w:r>
      <w:r>
        <w:rPr>
          <w:rFonts w:hint="default" w:ascii="Times New Roman" w:hAnsi="Times New Roman" w:eastAsia="微软雅黑" w:cs="Times New Roman"/>
          <w:i w:val="0"/>
          <w:caps w:val="0"/>
          <w:color w:val="000000"/>
          <w:spacing w:val="0"/>
          <w:sz w:val="30"/>
          <w:szCs w:val="30"/>
          <w:shd w:val="clear" w:color="070000" w:fill="FFFFFF"/>
        </w:rPr>
        <w:t>108.03%</w:t>
      </w:r>
      <w:r>
        <w:rPr>
          <w:rFonts w:hint="eastAsia" w:ascii="仿宋" w:hAnsi="仿宋" w:eastAsia="仿宋" w:cs="仿宋"/>
          <w:i w:val="0"/>
          <w:caps w:val="0"/>
          <w:color w:val="000000"/>
          <w:spacing w:val="0"/>
          <w:sz w:val="30"/>
          <w:szCs w:val="30"/>
          <w:shd w:val="clear" w:color="070000" w:fill="FFFFFF"/>
        </w:rPr>
        <w:t>。收入减少的主要原因是居民医保2022年度未清算，未确认医疗收入，导致总收入减少。</w:t>
      </w:r>
    </w:p>
    <w:p>
      <w:pPr>
        <w:pStyle w:val="2"/>
        <w:widowControl/>
        <w:shd w:val="clear" w:color="050000"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color="070000" w:fill="FFFFFF"/>
        </w:rPr>
        <w:t>二、支出决算情况说明</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玉溪市第三人民医院</w:t>
      </w:r>
      <w:r>
        <w:rPr>
          <w:rFonts w:hint="default" w:ascii="Times New Roman" w:hAnsi="Times New Roman" w:eastAsia="微软雅黑" w:cs="Times New Roman"/>
          <w:i w:val="0"/>
          <w:caps w:val="0"/>
          <w:color w:val="000000"/>
          <w:spacing w:val="0"/>
          <w:sz w:val="30"/>
          <w:szCs w:val="30"/>
          <w:shd w:val="clear" w:color="070000" w:fill="FFFFFF"/>
        </w:rPr>
        <w:t>2022</w:t>
      </w:r>
      <w:r>
        <w:rPr>
          <w:rFonts w:hint="eastAsia" w:ascii="仿宋" w:hAnsi="仿宋" w:eastAsia="仿宋" w:cs="仿宋"/>
          <w:i w:val="0"/>
          <w:caps w:val="0"/>
          <w:color w:val="000000"/>
          <w:spacing w:val="0"/>
          <w:sz w:val="30"/>
          <w:szCs w:val="30"/>
          <w:shd w:val="clear" w:color="070000" w:fill="FFFFFF"/>
        </w:rPr>
        <w:t>年度支出合计</w:t>
      </w:r>
      <w:r>
        <w:rPr>
          <w:rFonts w:hint="default" w:ascii="Times New Roman" w:hAnsi="Times New Roman" w:eastAsia="微软雅黑" w:cs="Times New Roman"/>
          <w:i w:val="0"/>
          <w:caps w:val="0"/>
          <w:color w:val="000000"/>
          <w:spacing w:val="0"/>
          <w:sz w:val="30"/>
          <w:szCs w:val="30"/>
          <w:shd w:val="clear" w:color="070000" w:fill="FFFFFF"/>
        </w:rPr>
        <w:t>293,352,388.46</w:t>
      </w:r>
      <w:r>
        <w:rPr>
          <w:rFonts w:hint="eastAsia" w:ascii="仿宋" w:hAnsi="仿宋" w:eastAsia="仿宋" w:cs="仿宋"/>
          <w:i w:val="0"/>
          <w:caps w:val="0"/>
          <w:color w:val="000000"/>
          <w:spacing w:val="0"/>
          <w:sz w:val="30"/>
          <w:szCs w:val="30"/>
          <w:shd w:val="clear" w:color="070000" w:fill="FFFFFF"/>
        </w:rPr>
        <w:t>元。其中：基本支出</w:t>
      </w:r>
      <w:r>
        <w:rPr>
          <w:rFonts w:hint="default" w:ascii="Times New Roman" w:hAnsi="Times New Roman" w:eastAsia="微软雅黑" w:cs="Times New Roman"/>
          <w:i w:val="0"/>
          <w:caps w:val="0"/>
          <w:color w:val="000000"/>
          <w:spacing w:val="0"/>
          <w:sz w:val="30"/>
          <w:szCs w:val="30"/>
          <w:shd w:val="clear" w:color="070000" w:fill="FFFFFF"/>
        </w:rPr>
        <w:t>279,636,644.33</w:t>
      </w:r>
      <w:r>
        <w:rPr>
          <w:rFonts w:hint="eastAsia" w:ascii="仿宋" w:hAnsi="仿宋" w:eastAsia="仿宋" w:cs="仿宋"/>
          <w:i w:val="0"/>
          <w:caps w:val="0"/>
          <w:color w:val="000000"/>
          <w:spacing w:val="0"/>
          <w:sz w:val="30"/>
          <w:szCs w:val="30"/>
          <w:shd w:val="clear" w:color="070000" w:fill="FFFFFF"/>
        </w:rPr>
        <w:t>元，占总支出的</w:t>
      </w:r>
      <w:r>
        <w:rPr>
          <w:rFonts w:hint="default" w:ascii="Times New Roman" w:hAnsi="Times New Roman" w:eastAsia="微软雅黑" w:cs="Times New Roman"/>
          <w:i w:val="0"/>
          <w:caps w:val="0"/>
          <w:color w:val="000000"/>
          <w:spacing w:val="0"/>
          <w:sz w:val="30"/>
          <w:szCs w:val="30"/>
          <w:shd w:val="clear" w:color="070000" w:fill="FFFFFF"/>
        </w:rPr>
        <w:t>95.32%</w:t>
      </w:r>
      <w:r>
        <w:rPr>
          <w:rFonts w:hint="eastAsia" w:ascii="仿宋" w:hAnsi="仿宋" w:eastAsia="仿宋" w:cs="仿宋"/>
          <w:i w:val="0"/>
          <w:caps w:val="0"/>
          <w:color w:val="000000"/>
          <w:spacing w:val="0"/>
          <w:sz w:val="30"/>
          <w:szCs w:val="30"/>
          <w:shd w:val="clear" w:color="070000" w:fill="FFFFFF"/>
        </w:rPr>
        <w:t>；项目支出</w:t>
      </w:r>
      <w:r>
        <w:rPr>
          <w:rFonts w:hint="default" w:ascii="Times New Roman" w:hAnsi="Times New Roman" w:eastAsia="微软雅黑" w:cs="Times New Roman"/>
          <w:i w:val="0"/>
          <w:caps w:val="0"/>
          <w:color w:val="000000"/>
          <w:spacing w:val="0"/>
          <w:sz w:val="30"/>
          <w:szCs w:val="30"/>
          <w:shd w:val="clear" w:color="070000" w:fill="FFFFFF"/>
        </w:rPr>
        <w:t>13,715,744.13</w:t>
      </w:r>
      <w:r>
        <w:rPr>
          <w:rFonts w:hint="eastAsia" w:ascii="仿宋" w:hAnsi="仿宋" w:eastAsia="仿宋" w:cs="仿宋"/>
          <w:i w:val="0"/>
          <w:caps w:val="0"/>
          <w:color w:val="000000"/>
          <w:spacing w:val="0"/>
          <w:sz w:val="30"/>
          <w:szCs w:val="30"/>
          <w:shd w:val="clear" w:color="070000" w:fill="FFFFFF"/>
        </w:rPr>
        <w:t>元，占总支出的</w:t>
      </w:r>
      <w:r>
        <w:rPr>
          <w:rFonts w:hint="default" w:ascii="Times New Roman" w:hAnsi="Times New Roman" w:eastAsia="微软雅黑" w:cs="Times New Roman"/>
          <w:i w:val="0"/>
          <w:caps w:val="0"/>
          <w:color w:val="000000"/>
          <w:spacing w:val="0"/>
          <w:sz w:val="30"/>
          <w:szCs w:val="30"/>
          <w:shd w:val="clear" w:color="070000" w:fill="FFFFFF"/>
        </w:rPr>
        <w:t>4.68%</w:t>
      </w:r>
      <w:r>
        <w:rPr>
          <w:rFonts w:hint="eastAsia" w:ascii="仿宋" w:hAnsi="仿宋" w:eastAsia="仿宋" w:cs="仿宋"/>
          <w:i w:val="0"/>
          <w:caps w:val="0"/>
          <w:color w:val="000000"/>
          <w:spacing w:val="0"/>
          <w:sz w:val="30"/>
          <w:szCs w:val="30"/>
          <w:shd w:val="clear" w:color="070000" w:fill="FFFFFF"/>
        </w:rPr>
        <w:t>；上缴上级支出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元，占总支出的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％；经营支出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元，占总支出的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％；对附属单位补助支出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元，占总支出的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％。与上年相比，支出合计减少</w:t>
      </w:r>
      <w:r>
        <w:rPr>
          <w:rFonts w:hint="default" w:ascii="Times New Roman" w:hAnsi="Times New Roman" w:eastAsia="微软雅黑" w:cs="Times New Roman"/>
          <w:i w:val="0"/>
          <w:caps w:val="0"/>
          <w:color w:val="000000"/>
          <w:spacing w:val="0"/>
          <w:sz w:val="30"/>
          <w:szCs w:val="30"/>
          <w:shd w:val="clear" w:color="070000" w:fill="FFFFFF"/>
        </w:rPr>
        <w:t>119,733,762.11</w:t>
      </w:r>
      <w:r>
        <w:rPr>
          <w:rFonts w:hint="eastAsia" w:ascii="仿宋" w:hAnsi="仿宋" w:eastAsia="仿宋" w:cs="仿宋"/>
          <w:i w:val="0"/>
          <w:caps w:val="0"/>
          <w:color w:val="000000"/>
          <w:spacing w:val="0"/>
          <w:sz w:val="30"/>
          <w:szCs w:val="30"/>
          <w:shd w:val="clear" w:color="070000" w:fill="FFFFFF"/>
        </w:rPr>
        <w:t>元，下降</w:t>
      </w:r>
      <w:r>
        <w:rPr>
          <w:rFonts w:hint="default" w:ascii="Times New Roman" w:hAnsi="Times New Roman" w:eastAsia="微软雅黑" w:cs="Times New Roman"/>
          <w:i w:val="0"/>
          <w:caps w:val="0"/>
          <w:color w:val="000000"/>
          <w:spacing w:val="0"/>
          <w:sz w:val="30"/>
          <w:szCs w:val="30"/>
          <w:shd w:val="clear" w:color="070000" w:fill="FFFFFF"/>
        </w:rPr>
        <w:t>28.99%</w:t>
      </w:r>
      <w:r>
        <w:rPr>
          <w:rFonts w:hint="eastAsia" w:ascii="仿宋" w:hAnsi="仿宋" w:eastAsia="仿宋" w:cs="仿宋"/>
          <w:i w:val="0"/>
          <w:caps w:val="0"/>
          <w:color w:val="000000"/>
          <w:spacing w:val="0"/>
          <w:sz w:val="30"/>
          <w:szCs w:val="30"/>
          <w:shd w:val="clear" w:color="070000" w:fill="FFFFFF"/>
        </w:rPr>
        <w:t>。其中：基本支出增加</w:t>
      </w:r>
      <w:r>
        <w:rPr>
          <w:rFonts w:hint="default" w:ascii="Times New Roman" w:hAnsi="Times New Roman" w:eastAsia="微软雅黑" w:cs="Times New Roman"/>
          <w:i w:val="0"/>
          <w:caps w:val="0"/>
          <w:color w:val="000000"/>
          <w:spacing w:val="0"/>
          <w:sz w:val="30"/>
          <w:szCs w:val="30"/>
          <w:shd w:val="clear" w:color="070000" w:fill="FFFFFF"/>
        </w:rPr>
        <w:t>67,000,410.13</w:t>
      </w:r>
      <w:r>
        <w:rPr>
          <w:rFonts w:hint="eastAsia" w:ascii="仿宋" w:hAnsi="仿宋" w:eastAsia="仿宋" w:cs="仿宋"/>
          <w:i w:val="0"/>
          <w:caps w:val="0"/>
          <w:color w:val="000000"/>
          <w:spacing w:val="0"/>
          <w:sz w:val="30"/>
          <w:szCs w:val="30"/>
          <w:shd w:val="clear" w:color="070000" w:fill="FFFFFF"/>
        </w:rPr>
        <w:t>元，增长</w:t>
      </w:r>
      <w:r>
        <w:rPr>
          <w:rFonts w:hint="default" w:ascii="Times New Roman" w:hAnsi="Times New Roman" w:eastAsia="微软雅黑" w:cs="Times New Roman"/>
          <w:i w:val="0"/>
          <w:caps w:val="0"/>
          <w:color w:val="000000"/>
          <w:spacing w:val="0"/>
          <w:sz w:val="30"/>
          <w:szCs w:val="30"/>
          <w:shd w:val="clear" w:color="070000" w:fill="FFFFFF"/>
        </w:rPr>
        <w:t>31.51%</w:t>
      </w:r>
      <w:r>
        <w:rPr>
          <w:rFonts w:hint="eastAsia" w:ascii="仿宋" w:hAnsi="仿宋" w:eastAsia="仿宋" w:cs="仿宋"/>
          <w:i w:val="0"/>
          <w:caps w:val="0"/>
          <w:color w:val="000000"/>
          <w:spacing w:val="0"/>
          <w:sz w:val="30"/>
          <w:szCs w:val="30"/>
          <w:shd w:val="clear" w:color="070000" w:fill="FFFFFF"/>
        </w:rPr>
        <w:t>；项目支出减少</w:t>
      </w:r>
      <w:r>
        <w:rPr>
          <w:rFonts w:hint="default" w:ascii="Times New Roman" w:hAnsi="Times New Roman" w:eastAsia="微软雅黑" w:cs="Times New Roman"/>
          <w:i w:val="0"/>
          <w:caps w:val="0"/>
          <w:color w:val="000000"/>
          <w:spacing w:val="0"/>
          <w:sz w:val="30"/>
          <w:szCs w:val="30"/>
          <w:shd w:val="clear" w:color="070000" w:fill="FFFFFF"/>
        </w:rPr>
        <w:t>186,734,172.24</w:t>
      </w:r>
      <w:r>
        <w:rPr>
          <w:rFonts w:hint="eastAsia" w:ascii="仿宋" w:hAnsi="仿宋" w:eastAsia="仿宋" w:cs="仿宋"/>
          <w:i w:val="0"/>
          <w:caps w:val="0"/>
          <w:color w:val="000000"/>
          <w:spacing w:val="0"/>
          <w:sz w:val="30"/>
          <w:szCs w:val="30"/>
          <w:shd w:val="clear" w:color="070000" w:fill="FFFFFF"/>
        </w:rPr>
        <w:t>元，下降</w:t>
      </w:r>
      <w:r>
        <w:rPr>
          <w:rFonts w:hint="default" w:ascii="Times New Roman" w:hAnsi="Times New Roman" w:eastAsia="微软雅黑" w:cs="Times New Roman"/>
          <w:i w:val="0"/>
          <w:caps w:val="0"/>
          <w:color w:val="000000"/>
          <w:spacing w:val="0"/>
          <w:sz w:val="30"/>
          <w:szCs w:val="30"/>
          <w:shd w:val="clear" w:color="070000" w:fill="FFFFFF"/>
        </w:rPr>
        <w:t>93.16%</w:t>
      </w:r>
      <w:r>
        <w:rPr>
          <w:rFonts w:hint="eastAsia" w:ascii="仿宋" w:hAnsi="仿宋" w:eastAsia="仿宋" w:cs="仿宋"/>
          <w:i w:val="0"/>
          <w:caps w:val="0"/>
          <w:color w:val="000000"/>
          <w:spacing w:val="0"/>
          <w:sz w:val="30"/>
          <w:szCs w:val="30"/>
          <w:shd w:val="clear" w:color="070000" w:fill="FFFFFF"/>
        </w:rPr>
        <w:t>；上缴上级支出与上年对比无变化；经营支出与上年对比无变化；对附属单位补助支出与上年对比无变化。支出减少的主要原因是减少了</w:t>
      </w:r>
      <w:r>
        <w:rPr>
          <w:rFonts w:hint="default" w:ascii="Times New Roman" w:hAnsi="Times New Roman" w:eastAsia="微软雅黑" w:cs="Times New Roman"/>
          <w:i w:val="0"/>
          <w:caps w:val="0"/>
          <w:color w:val="000000"/>
          <w:spacing w:val="0"/>
          <w:sz w:val="30"/>
          <w:szCs w:val="30"/>
          <w:shd w:val="clear" w:color="070000" w:fill="FFFFFF"/>
        </w:rPr>
        <w:t>2021</w:t>
      </w:r>
      <w:r>
        <w:rPr>
          <w:rFonts w:hint="eastAsia" w:ascii="仿宋" w:hAnsi="仿宋" w:eastAsia="仿宋" w:cs="仿宋"/>
          <w:i w:val="0"/>
          <w:caps w:val="0"/>
          <w:color w:val="000000"/>
          <w:spacing w:val="0"/>
          <w:sz w:val="30"/>
          <w:szCs w:val="30"/>
          <w:shd w:val="clear" w:color="070000" w:fill="FFFFFF"/>
        </w:rPr>
        <w:t>年支付玉溪市第三人民医院迁建项目工程进度款</w:t>
      </w:r>
      <w:r>
        <w:rPr>
          <w:rFonts w:hint="default" w:ascii="Times New Roman" w:hAnsi="Times New Roman" w:eastAsia="微软雅黑" w:cs="Times New Roman"/>
          <w:i w:val="0"/>
          <w:caps w:val="0"/>
          <w:color w:val="000000"/>
          <w:spacing w:val="0"/>
          <w:sz w:val="30"/>
          <w:szCs w:val="30"/>
          <w:shd w:val="clear" w:color="070000" w:fill="FFFFFF"/>
        </w:rPr>
        <w:t>178,908,857.50</w:t>
      </w:r>
      <w:r>
        <w:rPr>
          <w:rFonts w:hint="eastAsia" w:ascii="仿宋" w:hAnsi="仿宋" w:eastAsia="仿宋" w:cs="仿宋"/>
          <w:i w:val="0"/>
          <w:caps w:val="0"/>
          <w:color w:val="000000"/>
          <w:spacing w:val="0"/>
          <w:sz w:val="30"/>
          <w:szCs w:val="30"/>
          <w:shd w:val="clear" w:color="070000" w:fill="FFFFFF"/>
        </w:rPr>
        <w:t>元。</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（一）基本支出情况</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2022</w:t>
      </w:r>
      <w:r>
        <w:rPr>
          <w:rFonts w:hint="eastAsia" w:ascii="仿宋" w:hAnsi="仿宋" w:eastAsia="仿宋" w:cs="仿宋"/>
          <w:i w:val="0"/>
          <w:caps w:val="0"/>
          <w:color w:val="000000"/>
          <w:spacing w:val="0"/>
          <w:sz w:val="30"/>
          <w:szCs w:val="30"/>
          <w:shd w:val="clear" w:color="070000" w:fill="FFFFFF"/>
        </w:rPr>
        <w:t>年度用于保障玉溪市第三人民医院正常运转的日常支出</w:t>
      </w:r>
      <w:r>
        <w:rPr>
          <w:rFonts w:hint="default" w:ascii="Times New Roman" w:hAnsi="Times New Roman" w:eastAsia="微软雅黑" w:cs="Times New Roman"/>
          <w:i w:val="0"/>
          <w:caps w:val="0"/>
          <w:color w:val="000000"/>
          <w:spacing w:val="0"/>
          <w:sz w:val="30"/>
          <w:szCs w:val="30"/>
          <w:shd w:val="clear" w:color="070000" w:fill="FFFFFF"/>
        </w:rPr>
        <w:t>279,636,644.33</w:t>
      </w:r>
      <w:r>
        <w:rPr>
          <w:rFonts w:hint="eastAsia" w:ascii="仿宋" w:hAnsi="仿宋" w:eastAsia="仿宋" w:cs="仿宋"/>
          <w:i w:val="0"/>
          <w:caps w:val="0"/>
          <w:color w:val="000000"/>
          <w:spacing w:val="0"/>
          <w:sz w:val="30"/>
          <w:szCs w:val="30"/>
          <w:shd w:val="clear" w:color="070000" w:fill="FFFFFF"/>
        </w:rPr>
        <w:t>元。其中：基本工资、津贴补贴等人员经费支出</w:t>
      </w:r>
      <w:r>
        <w:rPr>
          <w:rFonts w:hint="default" w:ascii="Times New Roman" w:hAnsi="Times New Roman" w:eastAsia="微软雅黑" w:cs="Times New Roman"/>
          <w:i w:val="0"/>
          <w:caps w:val="0"/>
          <w:color w:val="000000"/>
          <w:spacing w:val="0"/>
          <w:sz w:val="30"/>
          <w:szCs w:val="30"/>
          <w:shd w:val="clear" w:color="070000" w:fill="FFFFFF"/>
        </w:rPr>
        <w:t>109,814,527.67</w:t>
      </w:r>
      <w:r>
        <w:rPr>
          <w:rFonts w:hint="eastAsia" w:ascii="仿宋" w:hAnsi="仿宋" w:eastAsia="仿宋" w:cs="仿宋"/>
          <w:i w:val="0"/>
          <w:caps w:val="0"/>
          <w:color w:val="000000"/>
          <w:spacing w:val="0"/>
          <w:sz w:val="30"/>
          <w:szCs w:val="30"/>
          <w:shd w:val="clear" w:color="070000" w:fill="FFFFFF"/>
        </w:rPr>
        <w:t>元，占基本支出的</w:t>
      </w:r>
      <w:r>
        <w:rPr>
          <w:rFonts w:hint="default" w:ascii="Times New Roman" w:hAnsi="Times New Roman" w:eastAsia="微软雅黑" w:cs="Times New Roman"/>
          <w:i w:val="0"/>
          <w:caps w:val="0"/>
          <w:color w:val="000000"/>
          <w:spacing w:val="0"/>
          <w:sz w:val="30"/>
          <w:szCs w:val="30"/>
          <w:shd w:val="clear" w:color="070000" w:fill="FFFFFF"/>
        </w:rPr>
        <w:t>39.27</w:t>
      </w:r>
      <w:r>
        <w:rPr>
          <w:rFonts w:hint="eastAsia" w:ascii="仿宋" w:hAnsi="仿宋" w:eastAsia="仿宋" w:cs="仿宋"/>
          <w:i w:val="0"/>
          <w:caps w:val="0"/>
          <w:color w:val="000000"/>
          <w:spacing w:val="0"/>
          <w:sz w:val="30"/>
          <w:szCs w:val="30"/>
          <w:shd w:val="clear" w:color="070000" w:fill="FFFFFF"/>
        </w:rPr>
        <w:t>％，人均支出</w:t>
      </w:r>
      <w:r>
        <w:rPr>
          <w:rFonts w:hint="default" w:ascii="Times New Roman" w:hAnsi="Times New Roman" w:eastAsia="微软雅黑" w:cs="Times New Roman"/>
          <w:i w:val="0"/>
          <w:caps w:val="0"/>
          <w:color w:val="000000"/>
          <w:spacing w:val="0"/>
          <w:sz w:val="30"/>
          <w:szCs w:val="30"/>
          <w:shd w:val="clear" w:color="070000" w:fill="FFFFFF"/>
        </w:rPr>
        <w:t>408,825.50</w:t>
      </w:r>
      <w:r>
        <w:rPr>
          <w:rFonts w:hint="eastAsia" w:ascii="仿宋" w:hAnsi="仿宋" w:eastAsia="仿宋" w:cs="仿宋"/>
          <w:i w:val="0"/>
          <w:caps w:val="0"/>
          <w:color w:val="000000"/>
          <w:spacing w:val="0"/>
          <w:sz w:val="30"/>
          <w:szCs w:val="30"/>
          <w:shd w:val="clear" w:color="070000" w:fill="FFFFFF"/>
        </w:rPr>
        <w:t>元；办公费、印刷费、水电费、办公设备购置等公用经费</w:t>
      </w:r>
      <w:r>
        <w:rPr>
          <w:rFonts w:hint="default" w:ascii="Times New Roman" w:hAnsi="Times New Roman" w:eastAsia="微软雅黑" w:cs="Times New Roman"/>
          <w:i w:val="0"/>
          <w:caps w:val="0"/>
          <w:color w:val="000000"/>
          <w:spacing w:val="0"/>
          <w:sz w:val="30"/>
          <w:szCs w:val="30"/>
          <w:shd w:val="clear" w:color="070000" w:fill="FFFFFF"/>
        </w:rPr>
        <w:t>169,822,116.66</w:t>
      </w:r>
      <w:r>
        <w:rPr>
          <w:rFonts w:hint="eastAsia" w:ascii="仿宋" w:hAnsi="仿宋" w:eastAsia="仿宋" w:cs="仿宋"/>
          <w:i w:val="0"/>
          <w:caps w:val="0"/>
          <w:color w:val="000000"/>
          <w:spacing w:val="0"/>
          <w:sz w:val="30"/>
          <w:szCs w:val="30"/>
          <w:shd w:val="clear" w:color="070000" w:fill="FFFFFF"/>
        </w:rPr>
        <w:t>元，占基本支出的</w:t>
      </w:r>
      <w:r>
        <w:rPr>
          <w:rFonts w:hint="default" w:ascii="Times New Roman" w:hAnsi="Times New Roman" w:eastAsia="微软雅黑" w:cs="Times New Roman"/>
          <w:i w:val="0"/>
          <w:caps w:val="0"/>
          <w:color w:val="000000"/>
          <w:spacing w:val="0"/>
          <w:sz w:val="30"/>
          <w:szCs w:val="30"/>
          <w:shd w:val="clear" w:color="070000" w:fill="FFFFFF"/>
        </w:rPr>
        <w:t>60.73</w:t>
      </w:r>
      <w:r>
        <w:rPr>
          <w:rFonts w:hint="eastAsia" w:ascii="仿宋" w:hAnsi="仿宋" w:eastAsia="仿宋" w:cs="仿宋"/>
          <w:i w:val="0"/>
          <w:caps w:val="0"/>
          <w:color w:val="000000"/>
          <w:spacing w:val="0"/>
          <w:sz w:val="30"/>
          <w:szCs w:val="30"/>
          <w:shd w:val="clear" w:color="070000" w:fill="FFFFFF"/>
        </w:rPr>
        <w:t>％，人均支出</w:t>
      </w:r>
      <w:r>
        <w:rPr>
          <w:rFonts w:hint="default" w:ascii="Times New Roman" w:hAnsi="Times New Roman" w:eastAsia="微软雅黑" w:cs="Times New Roman"/>
          <w:i w:val="0"/>
          <w:caps w:val="0"/>
          <w:color w:val="000000"/>
          <w:spacing w:val="0"/>
          <w:sz w:val="30"/>
          <w:szCs w:val="30"/>
          <w:shd w:val="clear" w:color="070000" w:fill="FFFFFF"/>
        </w:rPr>
        <w:t>248,277.95</w:t>
      </w:r>
      <w:r>
        <w:rPr>
          <w:rFonts w:hint="eastAsia" w:ascii="仿宋" w:hAnsi="仿宋" w:eastAsia="仿宋" w:cs="仿宋"/>
          <w:i w:val="0"/>
          <w:caps w:val="0"/>
          <w:color w:val="000000"/>
          <w:spacing w:val="0"/>
          <w:sz w:val="30"/>
          <w:szCs w:val="30"/>
          <w:shd w:val="clear" w:color="070000" w:fill="FFFFFF"/>
        </w:rPr>
        <w:t>元。</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（二）项目支出情况</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2022</w:t>
      </w:r>
      <w:r>
        <w:rPr>
          <w:rFonts w:hint="eastAsia" w:ascii="仿宋" w:hAnsi="仿宋" w:eastAsia="仿宋" w:cs="仿宋"/>
          <w:i w:val="0"/>
          <w:caps w:val="0"/>
          <w:color w:val="000000"/>
          <w:spacing w:val="0"/>
          <w:sz w:val="30"/>
          <w:szCs w:val="30"/>
          <w:shd w:val="clear" w:color="070000" w:fill="FFFFFF"/>
        </w:rPr>
        <w:t>年度用于保障玉溪市第三人民医院为完成特定的行政工作任务或事业发展目标，用于专项业务工作的经费支出</w:t>
      </w:r>
      <w:r>
        <w:rPr>
          <w:rFonts w:hint="default" w:ascii="Times New Roman" w:hAnsi="Times New Roman" w:eastAsia="微软雅黑" w:cs="Times New Roman"/>
          <w:i w:val="0"/>
          <w:caps w:val="0"/>
          <w:color w:val="000000"/>
          <w:spacing w:val="0"/>
          <w:sz w:val="30"/>
          <w:szCs w:val="30"/>
          <w:shd w:val="clear" w:color="070000" w:fill="FFFFFF"/>
        </w:rPr>
        <w:t>13,715,744.13</w:t>
      </w:r>
      <w:r>
        <w:rPr>
          <w:rFonts w:hint="eastAsia" w:ascii="仿宋" w:hAnsi="仿宋" w:eastAsia="仿宋" w:cs="仿宋"/>
          <w:i w:val="0"/>
          <w:caps w:val="0"/>
          <w:color w:val="000000"/>
          <w:spacing w:val="0"/>
          <w:sz w:val="30"/>
          <w:szCs w:val="30"/>
          <w:shd w:val="clear" w:color="070000" w:fill="FFFFFF"/>
        </w:rPr>
        <w:t>元。其中：基本建设类项目支出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元。具体项目开支及开展工作情况如下：</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1.</w:t>
      </w:r>
      <w:r>
        <w:rPr>
          <w:rFonts w:hint="eastAsia" w:ascii="仿宋" w:hAnsi="仿宋" w:eastAsia="仿宋" w:cs="仿宋"/>
          <w:i w:val="0"/>
          <w:caps w:val="0"/>
          <w:color w:val="000000"/>
          <w:spacing w:val="0"/>
          <w:sz w:val="30"/>
          <w:szCs w:val="30"/>
          <w:shd w:val="clear" w:color="070000" w:fill="FFFFFF"/>
        </w:rPr>
        <w:t>一般公共服务支出</w:t>
      </w:r>
      <w:r>
        <w:rPr>
          <w:rFonts w:hint="default" w:ascii="Times New Roman" w:hAnsi="Times New Roman" w:eastAsia="微软雅黑" w:cs="Times New Roman"/>
          <w:i w:val="0"/>
          <w:caps w:val="0"/>
          <w:color w:val="000000"/>
          <w:spacing w:val="0"/>
          <w:sz w:val="30"/>
          <w:szCs w:val="30"/>
          <w:shd w:val="clear" w:color="070000" w:fill="FFFFFF"/>
        </w:rPr>
        <w:t>195,200.00</w:t>
      </w:r>
      <w:r>
        <w:rPr>
          <w:rFonts w:hint="eastAsia" w:ascii="仿宋" w:hAnsi="仿宋" w:eastAsia="仿宋" w:cs="仿宋"/>
          <w:i w:val="0"/>
          <w:caps w:val="0"/>
          <w:color w:val="000000"/>
          <w:spacing w:val="0"/>
          <w:sz w:val="30"/>
          <w:szCs w:val="30"/>
          <w:shd w:val="clear" w:color="070000" w:fill="FFFFFF"/>
        </w:rPr>
        <w:t>元，主要用于玉溪市第三人民医院迁建项目支出</w:t>
      </w:r>
      <w:r>
        <w:rPr>
          <w:rFonts w:hint="default" w:ascii="Times New Roman" w:hAnsi="Times New Roman" w:eastAsia="微软雅黑" w:cs="Times New Roman"/>
          <w:i w:val="0"/>
          <w:caps w:val="0"/>
          <w:color w:val="000000"/>
          <w:spacing w:val="0"/>
          <w:sz w:val="30"/>
          <w:szCs w:val="30"/>
          <w:shd w:val="clear" w:color="070000" w:fill="FFFFFF"/>
        </w:rPr>
        <w:t>138,200.00</w:t>
      </w:r>
      <w:r>
        <w:rPr>
          <w:rFonts w:hint="eastAsia" w:ascii="仿宋" w:hAnsi="仿宋" w:eastAsia="仿宋" w:cs="仿宋"/>
          <w:i w:val="0"/>
          <w:caps w:val="0"/>
          <w:color w:val="000000"/>
          <w:spacing w:val="0"/>
          <w:sz w:val="30"/>
          <w:szCs w:val="30"/>
          <w:shd w:val="clear" w:color="070000" w:fill="FFFFFF"/>
        </w:rPr>
        <w:t>元，食品安全监管</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食源性疾病支出</w:t>
      </w:r>
      <w:r>
        <w:rPr>
          <w:rFonts w:hint="default" w:ascii="Times New Roman" w:hAnsi="Times New Roman" w:eastAsia="微软雅黑" w:cs="Times New Roman"/>
          <w:i w:val="0"/>
          <w:caps w:val="0"/>
          <w:color w:val="000000"/>
          <w:spacing w:val="0"/>
          <w:sz w:val="30"/>
          <w:szCs w:val="30"/>
          <w:shd w:val="clear" w:color="070000" w:fill="FFFFFF"/>
        </w:rPr>
        <w:t>57,000.00</w:t>
      </w:r>
      <w:r>
        <w:rPr>
          <w:rFonts w:hint="eastAsia" w:ascii="仿宋" w:hAnsi="仿宋" w:eastAsia="仿宋" w:cs="仿宋"/>
          <w:i w:val="0"/>
          <w:caps w:val="0"/>
          <w:color w:val="000000"/>
          <w:spacing w:val="0"/>
          <w:sz w:val="30"/>
          <w:szCs w:val="30"/>
          <w:shd w:val="clear" w:color="070000" w:fill="FFFFFF"/>
        </w:rPr>
        <w:t>元；</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2.</w:t>
      </w:r>
      <w:r>
        <w:rPr>
          <w:rFonts w:hint="eastAsia" w:ascii="仿宋" w:hAnsi="仿宋" w:eastAsia="仿宋" w:cs="仿宋"/>
          <w:i w:val="0"/>
          <w:caps w:val="0"/>
          <w:color w:val="000000"/>
          <w:spacing w:val="0"/>
          <w:sz w:val="30"/>
          <w:szCs w:val="30"/>
          <w:shd w:val="clear" w:color="070000" w:fill="FFFFFF"/>
        </w:rPr>
        <w:t>公立医院支出</w:t>
      </w:r>
      <w:r>
        <w:rPr>
          <w:rFonts w:hint="default" w:ascii="Times New Roman" w:hAnsi="Times New Roman" w:eastAsia="微软雅黑" w:cs="Times New Roman"/>
          <w:i w:val="0"/>
          <w:caps w:val="0"/>
          <w:color w:val="000000"/>
          <w:spacing w:val="0"/>
          <w:sz w:val="30"/>
          <w:szCs w:val="30"/>
          <w:shd w:val="clear" w:color="070000" w:fill="FFFFFF"/>
        </w:rPr>
        <w:t>7,821,588.77</w:t>
      </w:r>
      <w:r>
        <w:rPr>
          <w:rFonts w:hint="eastAsia" w:ascii="仿宋" w:hAnsi="仿宋" w:eastAsia="仿宋" w:cs="仿宋"/>
          <w:i w:val="0"/>
          <w:caps w:val="0"/>
          <w:color w:val="000000"/>
          <w:spacing w:val="0"/>
          <w:sz w:val="30"/>
          <w:szCs w:val="30"/>
          <w:shd w:val="clear" w:color="070000" w:fill="FFFFFF"/>
        </w:rPr>
        <w:t>元，主要用于从业人员体检补助支出</w:t>
      </w:r>
      <w:r>
        <w:rPr>
          <w:rFonts w:hint="default" w:ascii="Times New Roman" w:hAnsi="Times New Roman" w:eastAsia="微软雅黑" w:cs="Times New Roman"/>
          <w:i w:val="0"/>
          <w:caps w:val="0"/>
          <w:color w:val="000000"/>
          <w:spacing w:val="0"/>
          <w:sz w:val="30"/>
          <w:szCs w:val="30"/>
          <w:shd w:val="clear" w:color="070000" w:fill="FFFFFF"/>
        </w:rPr>
        <w:t>2,100,000.00</w:t>
      </w:r>
      <w:r>
        <w:rPr>
          <w:rFonts w:hint="eastAsia" w:ascii="仿宋" w:hAnsi="仿宋" w:eastAsia="仿宋" w:cs="仿宋"/>
          <w:i w:val="0"/>
          <w:caps w:val="0"/>
          <w:color w:val="000000"/>
          <w:spacing w:val="0"/>
          <w:sz w:val="30"/>
          <w:szCs w:val="30"/>
          <w:shd w:val="clear" w:color="070000" w:fill="FFFFFF"/>
        </w:rPr>
        <w:t>元，购买眼科超乳玻切机设备</w:t>
      </w:r>
      <w:r>
        <w:rPr>
          <w:rFonts w:hint="default" w:ascii="Times New Roman" w:hAnsi="Times New Roman" w:eastAsia="微软雅黑" w:cs="Times New Roman"/>
          <w:i w:val="0"/>
          <w:caps w:val="0"/>
          <w:color w:val="000000"/>
          <w:spacing w:val="0"/>
          <w:sz w:val="30"/>
          <w:szCs w:val="30"/>
          <w:shd w:val="clear" w:color="070000" w:fill="FFFFFF"/>
        </w:rPr>
        <w:t>500,000.00</w:t>
      </w:r>
      <w:r>
        <w:rPr>
          <w:rFonts w:hint="eastAsia" w:ascii="仿宋" w:hAnsi="仿宋" w:eastAsia="仿宋" w:cs="仿宋"/>
          <w:i w:val="0"/>
          <w:caps w:val="0"/>
          <w:color w:val="000000"/>
          <w:spacing w:val="0"/>
          <w:sz w:val="30"/>
          <w:szCs w:val="30"/>
          <w:shd w:val="clear" w:color="070000" w:fill="FFFFFF"/>
        </w:rPr>
        <w:t>元，精神项目同伴支持支出</w:t>
      </w:r>
      <w:r>
        <w:rPr>
          <w:rFonts w:hint="default" w:ascii="Times New Roman" w:hAnsi="Times New Roman" w:eastAsia="微软雅黑" w:cs="Times New Roman"/>
          <w:i w:val="0"/>
          <w:caps w:val="0"/>
          <w:color w:val="000000"/>
          <w:spacing w:val="0"/>
          <w:sz w:val="30"/>
          <w:szCs w:val="30"/>
          <w:shd w:val="clear" w:color="070000" w:fill="FFFFFF"/>
        </w:rPr>
        <w:t>2,590.00</w:t>
      </w:r>
      <w:r>
        <w:rPr>
          <w:rFonts w:hint="eastAsia" w:ascii="仿宋" w:hAnsi="仿宋" w:eastAsia="仿宋" w:cs="仿宋"/>
          <w:i w:val="0"/>
          <w:caps w:val="0"/>
          <w:color w:val="000000"/>
          <w:spacing w:val="0"/>
          <w:sz w:val="30"/>
          <w:szCs w:val="30"/>
          <w:shd w:val="clear" w:color="070000" w:fill="FFFFFF"/>
        </w:rPr>
        <w:t>元，专家工作站经费支出</w:t>
      </w:r>
      <w:r>
        <w:rPr>
          <w:rFonts w:hint="default" w:ascii="Times New Roman" w:hAnsi="Times New Roman" w:eastAsia="微软雅黑" w:cs="Times New Roman"/>
          <w:i w:val="0"/>
          <w:caps w:val="0"/>
          <w:color w:val="000000"/>
          <w:spacing w:val="0"/>
          <w:sz w:val="30"/>
          <w:szCs w:val="30"/>
          <w:shd w:val="clear" w:color="070000" w:fill="FFFFFF"/>
        </w:rPr>
        <w:t>221,741.66</w:t>
      </w:r>
      <w:r>
        <w:rPr>
          <w:rFonts w:hint="eastAsia" w:ascii="仿宋" w:hAnsi="仿宋" w:eastAsia="仿宋" w:cs="仿宋"/>
          <w:i w:val="0"/>
          <w:caps w:val="0"/>
          <w:color w:val="000000"/>
          <w:spacing w:val="0"/>
          <w:sz w:val="30"/>
          <w:szCs w:val="30"/>
          <w:shd w:val="clear" w:color="070000" w:fill="FFFFFF"/>
        </w:rPr>
        <w:t>元，迁建项目支出</w:t>
      </w:r>
      <w:r>
        <w:rPr>
          <w:rFonts w:hint="default" w:ascii="Times New Roman" w:hAnsi="Times New Roman" w:eastAsia="微软雅黑" w:cs="Times New Roman"/>
          <w:i w:val="0"/>
          <w:caps w:val="0"/>
          <w:color w:val="000000"/>
          <w:spacing w:val="0"/>
          <w:sz w:val="30"/>
          <w:szCs w:val="30"/>
          <w:shd w:val="clear" w:color="070000" w:fill="FFFFFF"/>
        </w:rPr>
        <w:t>598,091.81</w:t>
      </w:r>
      <w:r>
        <w:rPr>
          <w:rFonts w:hint="eastAsia" w:ascii="仿宋" w:hAnsi="仿宋" w:eastAsia="仿宋" w:cs="仿宋"/>
          <w:i w:val="0"/>
          <w:caps w:val="0"/>
          <w:color w:val="000000"/>
          <w:spacing w:val="0"/>
          <w:sz w:val="30"/>
          <w:szCs w:val="30"/>
          <w:shd w:val="clear" w:color="070000" w:fill="FFFFFF"/>
        </w:rPr>
        <w:t>元，发热门诊改造支出</w:t>
      </w:r>
      <w:r>
        <w:rPr>
          <w:rFonts w:hint="default" w:ascii="Times New Roman" w:hAnsi="Times New Roman" w:eastAsia="微软雅黑" w:cs="Times New Roman"/>
          <w:i w:val="0"/>
          <w:caps w:val="0"/>
          <w:color w:val="000000"/>
          <w:spacing w:val="0"/>
          <w:sz w:val="30"/>
          <w:szCs w:val="30"/>
          <w:shd w:val="clear" w:color="070000" w:fill="FFFFFF"/>
        </w:rPr>
        <w:t>2,760,000.00</w:t>
      </w:r>
      <w:r>
        <w:rPr>
          <w:rFonts w:hint="eastAsia" w:ascii="仿宋" w:hAnsi="仿宋" w:eastAsia="仿宋" w:cs="仿宋"/>
          <w:i w:val="0"/>
          <w:caps w:val="0"/>
          <w:color w:val="000000"/>
          <w:spacing w:val="0"/>
          <w:sz w:val="30"/>
          <w:szCs w:val="30"/>
          <w:shd w:val="clear" w:color="070000" w:fill="FFFFFF"/>
        </w:rPr>
        <w:t>元，核酸检测支出</w:t>
      </w:r>
      <w:r>
        <w:rPr>
          <w:rFonts w:hint="default" w:ascii="Times New Roman" w:hAnsi="Times New Roman" w:eastAsia="微软雅黑" w:cs="Times New Roman"/>
          <w:i w:val="0"/>
          <w:caps w:val="0"/>
          <w:color w:val="000000"/>
          <w:spacing w:val="0"/>
          <w:sz w:val="30"/>
          <w:szCs w:val="30"/>
          <w:shd w:val="clear" w:color="070000" w:fill="FFFFFF"/>
        </w:rPr>
        <w:t>474,808.00</w:t>
      </w:r>
      <w:r>
        <w:rPr>
          <w:rFonts w:hint="eastAsia" w:ascii="仿宋" w:hAnsi="仿宋" w:eastAsia="仿宋" w:cs="仿宋"/>
          <w:i w:val="0"/>
          <w:caps w:val="0"/>
          <w:color w:val="000000"/>
          <w:spacing w:val="0"/>
          <w:sz w:val="30"/>
          <w:szCs w:val="30"/>
          <w:shd w:val="clear" w:color="070000" w:fill="FFFFFF"/>
        </w:rPr>
        <w:t>元，援边人员一次性奖励支出</w:t>
      </w:r>
      <w:r>
        <w:rPr>
          <w:rFonts w:hint="default" w:ascii="Times New Roman" w:hAnsi="Times New Roman" w:eastAsia="微软雅黑" w:cs="Times New Roman"/>
          <w:i w:val="0"/>
          <w:caps w:val="0"/>
          <w:color w:val="000000"/>
          <w:spacing w:val="0"/>
          <w:sz w:val="30"/>
          <w:szCs w:val="30"/>
          <w:shd w:val="clear" w:color="070000" w:fill="FFFFFF"/>
        </w:rPr>
        <w:t>87,120.00</w:t>
      </w:r>
      <w:r>
        <w:rPr>
          <w:rFonts w:hint="eastAsia" w:ascii="仿宋" w:hAnsi="仿宋" w:eastAsia="仿宋" w:cs="仿宋"/>
          <w:i w:val="0"/>
          <w:caps w:val="0"/>
          <w:color w:val="000000"/>
          <w:spacing w:val="0"/>
          <w:sz w:val="30"/>
          <w:szCs w:val="30"/>
          <w:shd w:val="clear" w:color="070000" w:fill="FFFFFF"/>
        </w:rPr>
        <w:t>元，疫情防控专项支出</w:t>
      </w:r>
      <w:r>
        <w:rPr>
          <w:rFonts w:hint="default" w:ascii="Times New Roman" w:hAnsi="Times New Roman" w:eastAsia="微软雅黑" w:cs="Times New Roman"/>
          <w:i w:val="0"/>
          <w:caps w:val="0"/>
          <w:color w:val="000000"/>
          <w:spacing w:val="0"/>
          <w:sz w:val="30"/>
          <w:szCs w:val="30"/>
          <w:shd w:val="clear" w:color="070000" w:fill="FFFFFF"/>
        </w:rPr>
        <w:t>43,397.30</w:t>
      </w:r>
      <w:r>
        <w:rPr>
          <w:rFonts w:hint="eastAsia" w:ascii="仿宋" w:hAnsi="仿宋" w:eastAsia="仿宋" w:cs="仿宋"/>
          <w:i w:val="0"/>
          <w:caps w:val="0"/>
          <w:color w:val="000000"/>
          <w:spacing w:val="0"/>
          <w:sz w:val="30"/>
          <w:szCs w:val="30"/>
          <w:shd w:val="clear" w:color="070000" w:fill="FFFFFF"/>
        </w:rPr>
        <w:t>元，医疗服务与保障能力提升中央补助资金支出</w:t>
      </w:r>
      <w:r>
        <w:rPr>
          <w:rFonts w:hint="default" w:ascii="Times New Roman" w:hAnsi="Times New Roman" w:eastAsia="微软雅黑" w:cs="Times New Roman"/>
          <w:i w:val="0"/>
          <w:caps w:val="0"/>
          <w:color w:val="000000"/>
          <w:spacing w:val="0"/>
          <w:sz w:val="30"/>
          <w:szCs w:val="30"/>
          <w:shd w:val="clear" w:color="070000" w:fill="FFFFFF"/>
        </w:rPr>
        <w:t>1,033,840.00</w:t>
      </w:r>
      <w:r>
        <w:rPr>
          <w:rFonts w:hint="eastAsia" w:ascii="仿宋" w:hAnsi="仿宋" w:eastAsia="仿宋" w:cs="仿宋"/>
          <w:i w:val="0"/>
          <w:caps w:val="0"/>
          <w:color w:val="000000"/>
          <w:spacing w:val="0"/>
          <w:sz w:val="30"/>
          <w:szCs w:val="30"/>
          <w:shd w:val="clear" w:color="070000" w:fill="FFFFFF"/>
        </w:rPr>
        <w:t>元；</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3.</w:t>
      </w:r>
      <w:r>
        <w:rPr>
          <w:rFonts w:hint="eastAsia" w:ascii="仿宋" w:hAnsi="仿宋" w:eastAsia="仿宋" w:cs="仿宋"/>
          <w:i w:val="0"/>
          <w:caps w:val="0"/>
          <w:color w:val="000000"/>
          <w:spacing w:val="0"/>
          <w:sz w:val="30"/>
          <w:szCs w:val="30"/>
          <w:shd w:val="clear" w:color="070000" w:fill="FFFFFF"/>
        </w:rPr>
        <w:t>基本公共卫生服务支出</w:t>
      </w:r>
      <w:r>
        <w:rPr>
          <w:rFonts w:hint="default" w:ascii="Times New Roman" w:hAnsi="Times New Roman" w:eastAsia="微软雅黑" w:cs="Times New Roman"/>
          <w:i w:val="0"/>
          <w:caps w:val="0"/>
          <w:color w:val="000000"/>
          <w:spacing w:val="0"/>
          <w:sz w:val="30"/>
          <w:szCs w:val="30"/>
          <w:shd w:val="clear" w:color="070000" w:fill="FFFFFF"/>
        </w:rPr>
        <w:t>895,994.36</w:t>
      </w:r>
      <w:r>
        <w:rPr>
          <w:rFonts w:hint="eastAsia" w:ascii="仿宋" w:hAnsi="仿宋" w:eastAsia="仿宋" w:cs="仿宋"/>
          <w:i w:val="0"/>
          <w:caps w:val="0"/>
          <w:color w:val="000000"/>
          <w:spacing w:val="0"/>
          <w:sz w:val="30"/>
          <w:szCs w:val="30"/>
          <w:shd w:val="clear" w:color="070000" w:fill="FFFFFF"/>
        </w:rPr>
        <w:t>元，主要用于</w:t>
      </w:r>
      <w:r>
        <w:rPr>
          <w:rFonts w:hint="default" w:ascii="Times New Roman" w:hAnsi="Times New Roman" w:eastAsia="微软雅黑" w:cs="Times New Roman"/>
          <w:i w:val="0"/>
          <w:caps w:val="0"/>
          <w:color w:val="000000"/>
          <w:spacing w:val="0"/>
          <w:sz w:val="30"/>
          <w:szCs w:val="30"/>
          <w:shd w:val="clear" w:color="070000" w:fill="FFFFFF"/>
        </w:rPr>
        <w:t>2022</w:t>
      </w:r>
      <w:r>
        <w:rPr>
          <w:rFonts w:hint="eastAsia" w:ascii="仿宋" w:hAnsi="仿宋" w:eastAsia="仿宋" w:cs="仿宋"/>
          <w:i w:val="0"/>
          <w:caps w:val="0"/>
          <w:color w:val="000000"/>
          <w:spacing w:val="0"/>
          <w:sz w:val="30"/>
          <w:szCs w:val="30"/>
          <w:shd w:val="clear" w:color="070000" w:fill="FFFFFF"/>
        </w:rPr>
        <w:t>年基本公共卫生服务项目支出</w:t>
      </w:r>
      <w:r>
        <w:rPr>
          <w:rFonts w:hint="default" w:ascii="Times New Roman" w:hAnsi="Times New Roman" w:eastAsia="微软雅黑" w:cs="Times New Roman"/>
          <w:i w:val="0"/>
          <w:caps w:val="0"/>
          <w:color w:val="000000"/>
          <w:spacing w:val="0"/>
          <w:sz w:val="30"/>
          <w:szCs w:val="30"/>
          <w:shd w:val="clear" w:color="070000" w:fill="FFFFFF"/>
        </w:rPr>
        <w:t>825,994.36</w:t>
      </w:r>
      <w:r>
        <w:rPr>
          <w:rFonts w:hint="eastAsia" w:ascii="仿宋" w:hAnsi="仿宋" w:eastAsia="仿宋" w:cs="仿宋"/>
          <w:i w:val="0"/>
          <w:caps w:val="0"/>
          <w:color w:val="000000"/>
          <w:spacing w:val="0"/>
          <w:sz w:val="30"/>
          <w:szCs w:val="30"/>
          <w:shd w:val="clear" w:color="070000" w:fill="FFFFFF"/>
        </w:rPr>
        <w:t>元，食源性疾病监测支出</w:t>
      </w:r>
      <w:r>
        <w:rPr>
          <w:rFonts w:hint="default" w:ascii="Times New Roman" w:hAnsi="Times New Roman" w:eastAsia="微软雅黑" w:cs="Times New Roman"/>
          <w:i w:val="0"/>
          <w:caps w:val="0"/>
          <w:color w:val="000000"/>
          <w:spacing w:val="0"/>
          <w:sz w:val="30"/>
          <w:szCs w:val="30"/>
          <w:shd w:val="clear" w:color="070000" w:fill="FFFFFF"/>
        </w:rPr>
        <w:t>70,000.00</w:t>
      </w:r>
      <w:r>
        <w:rPr>
          <w:rFonts w:hint="eastAsia" w:ascii="仿宋" w:hAnsi="仿宋" w:eastAsia="仿宋" w:cs="仿宋"/>
          <w:i w:val="0"/>
          <w:caps w:val="0"/>
          <w:color w:val="000000"/>
          <w:spacing w:val="0"/>
          <w:sz w:val="30"/>
          <w:szCs w:val="30"/>
          <w:shd w:val="clear" w:color="070000" w:fill="FFFFFF"/>
        </w:rPr>
        <w:t>元；</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4.</w:t>
      </w:r>
      <w:r>
        <w:rPr>
          <w:rFonts w:hint="eastAsia" w:ascii="仿宋" w:hAnsi="仿宋" w:eastAsia="仿宋" w:cs="仿宋"/>
          <w:i w:val="0"/>
          <w:caps w:val="0"/>
          <w:color w:val="000000"/>
          <w:spacing w:val="0"/>
          <w:sz w:val="30"/>
          <w:szCs w:val="30"/>
          <w:shd w:val="clear" w:color="070000" w:fill="FFFFFF"/>
        </w:rPr>
        <w:t>重大公共卫生服务支出</w:t>
      </w:r>
      <w:r>
        <w:rPr>
          <w:rFonts w:hint="default" w:ascii="Times New Roman" w:hAnsi="Times New Roman" w:eastAsia="微软雅黑" w:cs="Times New Roman"/>
          <w:i w:val="0"/>
          <w:caps w:val="0"/>
          <w:color w:val="000000"/>
          <w:spacing w:val="0"/>
          <w:sz w:val="30"/>
          <w:szCs w:val="30"/>
          <w:shd w:val="clear" w:color="070000" w:fill="FFFFFF"/>
        </w:rPr>
        <w:t>1,899,716.00</w:t>
      </w:r>
      <w:r>
        <w:rPr>
          <w:rFonts w:hint="eastAsia" w:ascii="仿宋" w:hAnsi="仿宋" w:eastAsia="仿宋" w:cs="仿宋"/>
          <w:i w:val="0"/>
          <w:caps w:val="0"/>
          <w:color w:val="000000"/>
          <w:spacing w:val="0"/>
          <w:sz w:val="30"/>
          <w:szCs w:val="30"/>
          <w:shd w:val="clear" w:color="070000" w:fill="FFFFFF"/>
        </w:rPr>
        <w:t>元，主要用于</w:t>
      </w:r>
      <w:r>
        <w:rPr>
          <w:rFonts w:hint="default" w:ascii="Times New Roman" w:hAnsi="Times New Roman" w:eastAsia="微软雅黑" w:cs="Times New Roman"/>
          <w:i w:val="0"/>
          <w:caps w:val="0"/>
          <w:color w:val="000000"/>
          <w:spacing w:val="0"/>
          <w:sz w:val="30"/>
          <w:szCs w:val="30"/>
          <w:shd w:val="clear" w:color="070000" w:fill="FFFFFF"/>
        </w:rPr>
        <w:t>2021</w:t>
      </w:r>
      <w:r>
        <w:rPr>
          <w:rFonts w:hint="eastAsia" w:ascii="仿宋" w:hAnsi="仿宋" w:eastAsia="仿宋" w:cs="仿宋"/>
          <w:i w:val="0"/>
          <w:caps w:val="0"/>
          <w:color w:val="000000"/>
          <w:spacing w:val="0"/>
          <w:sz w:val="30"/>
          <w:szCs w:val="30"/>
          <w:shd w:val="clear" w:color="070000" w:fill="FFFFFF"/>
        </w:rPr>
        <w:t>年新冠肺炎疫苗接种支出</w:t>
      </w:r>
      <w:r>
        <w:rPr>
          <w:rFonts w:hint="default" w:ascii="Times New Roman" w:hAnsi="Times New Roman" w:eastAsia="微软雅黑" w:cs="Times New Roman"/>
          <w:i w:val="0"/>
          <w:caps w:val="0"/>
          <w:color w:val="000000"/>
          <w:spacing w:val="0"/>
          <w:sz w:val="30"/>
          <w:szCs w:val="30"/>
          <w:shd w:val="clear" w:color="070000" w:fill="FFFFFF"/>
        </w:rPr>
        <w:t>227,416.00</w:t>
      </w:r>
      <w:r>
        <w:rPr>
          <w:rFonts w:hint="eastAsia" w:ascii="仿宋" w:hAnsi="仿宋" w:eastAsia="仿宋" w:cs="仿宋"/>
          <w:i w:val="0"/>
          <w:caps w:val="0"/>
          <w:color w:val="000000"/>
          <w:spacing w:val="0"/>
          <w:sz w:val="30"/>
          <w:szCs w:val="30"/>
          <w:shd w:val="clear" w:color="070000" w:fill="FFFFFF"/>
        </w:rPr>
        <w:t>元，</w:t>
      </w:r>
      <w:r>
        <w:rPr>
          <w:rFonts w:hint="default" w:ascii="Times New Roman" w:hAnsi="Times New Roman" w:eastAsia="微软雅黑" w:cs="Times New Roman"/>
          <w:i w:val="0"/>
          <w:caps w:val="0"/>
          <w:color w:val="000000"/>
          <w:spacing w:val="0"/>
          <w:sz w:val="30"/>
          <w:szCs w:val="30"/>
          <w:shd w:val="clear" w:color="070000" w:fill="FFFFFF"/>
        </w:rPr>
        <w:t>2022</w:t>
      </w:r>
      <w:r>
        <w:rPr>
          <w:rFonts w:hint="eastAsia" w:ascii="仿宋" w:hAnsi="仿宋" w:eastAsia="仿宋" w:cs="仿宋"/>
          <w:i w:val="0"/>
          <w:caps w:val="0"/>
          <w:color w:val="000000"/>
          <w:spacing w:val="0"/>
          <w:sz w:val="30"/>
          <w:szCs w:val="30"/>
          <w:shd w:val="clear" w:color="070000" w:fill="FFFFFF"/>
        </w:rPr>
        <w:t>年预防性体检支出</w:t>
      </w:r>
      <w:r>
        <w:rPr>
          <w:rFonts w:hint="default" w:ascii="Times New Roman" w:hAnsi="Times New Roman" w:eastAsia="微软雅黑" w:cs="Times New Roman"/>
          <w:i w:val="0"/>
          <w:caps w:val="0"/>
          <w:color w:val="000000"/>
          <w:spacing w:val="0"/>
          <w:sz w:val="30"/>
          <w:szCs w:val="30"/>
          <w:shd w:val="clear" w:color="070000" w:fill="FFFFFF"/>
        </w:rPr>
        <w:t>1,248,000.00</w:t>
      </w:r>
      <w:r>
        <w:rPr>
          <w:rFonts w:hint="eastAsia" w:ascii="仿宋" w:hAnsi="仿宋" w:eastAsia="仿宋" w:cs="仿宋"/>
          <w:i w:val="0"/>
          <w:caps w:val="0"/>
          <w:color w:val="000000"/>
          <w:spacing w:val="0"/>
          <w:sz w:val="30"/>
          <w:szCs w:val="30"/>
          <w:shd w:val="clear" w:color="070000" w:fill="FFFFFF"/>
        </w:rPr>
        <w:t>元，重大传染病防控支出</w:t>
      </w:r>
      <w:r>
        <w:rPr>
          <w:rFonts w:hint="default" w:ascii="Times New Roman" w:hAnsi="Times New Roman" w:eastAsia="微软雅黑" w:cs="Times New Roman"/>
          <w:i w:val="0"/>
          <w:caps w:val="0"/>
          <w:color w:val="000000"/>
          <w:spacing w:val="0"/>
          <w:sz w:val="30"/>
          <w:szCs w:val="30"/>
          <w:shd w:val="clear" w:color="070000" w:fill="FFFFFF"/>
        </w:rPr>
        <w:t>424,300.00</w:t>
      </w:r>
      <w:r>
        <w:rPr>
          <w:rFonts w:hint="eastAsia" w:ascii="仿宋" w:hAnsi="仿宋" w:eastAsia="仿宋" w:cs="仿宋"/>
          <w:i w:val="0"/>
          <w:caps w:val="0"/>
          <w:color w:val="000000"/>
          <w:spacing w:val="0"/>
          <w:sz w:val="30"/>
          <w:szCs w:val="30"/>
          <w:shd w:val="clear" w:color="070000" w:fill="FFFFFF"/>
        </w:rPr>
        <w:t>元；</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5.</w:t>
      </w:r>
      <w:r>
        <w:rPr>
          <w:rFonts w:hint="eastAsia" w:ascii="仿宋" w:hAnsi="仿宋" w:eastAsia="仿宋" w:cs="仿宋"/>
          <w:i w:val="0"/>
          <w:caps w:val="0"/>
          <w:color w:val="000000"/>
          <w:spacing w:val="0"/>
          <w:sz w:val="30"/>
          <w:szCs w:val="30"/>
          <w:shd w:val="clear" w:color="070000" w:fill="FFFFFF"/>
        </w:rPr>
        <w:t>计划生育事务支出</w:t>
      </w:r>
      <w:r>
        <w:rPr>
          <w:rFonts w:hint="default" w:ascii="Times New Roman" w:hAnsi="Times New Roman" w:eastAsia="微软雅黑" w:cs="Times New Roman"/>
          <w:i w:val="0"/>
          <w:caps w:val="0"/>
          <w:color w:val="000000"/>
          <w:spacing w:val="0"/>
          <w:sz w:val="30"/>
          <w:szCs w:val="30"/>
          <w:shd w:val="clear" w:color="070000" w:fill="FFFFFF"/>
        </w:rPr>
        <w:t>2,015.00</w:t>
      </w:r>
      <w:r>
        <w:rPr>
          <w:rFonts w:hint="eastAsia" w:ascii="仿宋" w:hAnsi="仿宋" w:eastAsia="仿宋" w:cs="仿宋"/>
          <w:i w:val="0"/>
          <w:caps w:val="0"/>
          <w:color w:val="000000"/>
          <w:spacing w:val="0"/>
          <w:sz w:val="30"/>
          <w:szCs w:val="30"/>
          <w:shd w:val="clear" w:color="070000" w:fill="FFFFFF"/>
        </w:rPr>
        <w:t>元，主要用于</w:t>
      </w:r>
      <w:r>
        <w:rPr>
          <w:rFonts w:hint="default" w:ascii="Times New Roman" w:hAnsi="Times New Roman" w:eastAsia="微软雅黑" w:cs="Times New Roman"/>
          <w:i w:val="0"/>
          <w:caps w:val="0"/>
          <w:color w:val="000000"/>
          <w:spacing w:val="0"/>
          <w:sz w:val="30"/>
          <w:szCs w:val="30"/>
          <w:shd w:val="clear" w:color="070000" w:fill="FFFFFF"/>
        </w:rPr>
        <w:t>2022</w:t>
      </w:r>
      <w:r>
        <w:rPr>
          <w:rFonts w:hint="eastAsia" w:ascii="仿宋" w:hAnsi="仿宋" w:eastAsia="仿宋" w:cs="仿宋"/>
          <w:i w:val="0"/>
          <w:caps w:val="0"/>
          <w:color w:val="000000"/>
          <w:spacing w:val="0"/>
          <w:sz w:val="30"/>
          <w:szCs w:val="30"/>
          <w:shd w:val="clear" w:color="070000" w:fill="FFFFFF"/>
        </w:rPr>
        <w:t>年妇幼与老龄健康工作补助支出</w:t>
      </w:r>
      <w:r>
        <w:rPr>
          <w:rFonts w:hint="default" w:ascii="Times New Roman" w:hAnsi="Times New Roman" w:eastAsia="微软雅黑" w:cs="Times New Roman"/>
          <w:i w:val="0"/>
          <w:caps w:val="0"/>
          <w:color w:val="000000"/>
          <w:spacing w:val="0"/>
          <w:sz w:val="30"/>
          <w:szCs w:val="30"/>
          <w:shd w:val="clear" w:color="070000" w:fill="FFFFFF"/>
        </w:rPr>
        <w:t>2,015.00</w:t>
      </w:r>
      <w:r>
        <w:rPr>
          <w:rFonts w:hint="eastAsia" w:ascii="仿宋" w:hAnsi="仿宋" w:eastAsia="仿宋" w:cs="仿宋"/>
          <w:i w:val="0"/>
          <w:caps w:val="0"/>
          <w:color w:val="000000"/>
          <w:spacing w:val="0"/>
          <w:sz w:val="30"/>
          <w:szCs w:val="30"/>
          <w:shd w:val="clear" w:color="070000" w:fill="FFFFFF"/>
        </w:rPr>
        <w:t>元；</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6.</w:t>
      </w:r>
      <w:r>
        <w:rPr>
          <w:rFonts w:hint="eastAsia" w:ascii="仿宋" w:hAnsi="仿宋" w:eastAsia="仿宋" w:cs="仿宋"/>
          <w:i w:val="0"/>
          <w:caps w:val="0"/>
          <w:color w:val="000000"/>
          <w:spacing w:val="0"/>
          <w:sz w:val="30"/>
          <w:szCs w:val="30"/>
          <w:shd w:val="clear" w:color="070000" w:fill="FFFFFF"/>
        </w:rPr>
        <w:t>其他卫生健康支出</w:t>
      </w:r>
      <w:r>
        <w:rPr>
          <w:rFonts w:hint="default" w:ascii="Times New Roman" w:hAnsi="Times New Roman" w:eastAsia="微软雅黑" w:cs="Times New Roman"/>
          <w:i w:val="0"/>
          <w:caps w:val="0"/>
          <w:color w:val="000000"/>
          <w:spacing w:val="0"/>
          <w:sz w:val="30"/>
          <w:szCs w:val="30"/>
          <w:shd w:val="clear" w:color="070000" w:fill="FFFFFF"/>
        </w:rPr>
        <w:t>2,259,080</w:t>
      </w:r>
      <w:r>
        <w:rPr>
          <w:rFonts w:hint="eastAsia" w:ascii="仿宋" w:hAnsi="仿宋" w:eastAsia="仿宋" w:cs="仿宋"/>
          <w:i w:val="0"/>
          <w:caps w:val="0"/>
          <w:color w:val="000000"/>
          <w:spacing w:val="0"/>
          <w:sz w:val="30"/>
          <w:szCs w:val="30"/>
          <w:shd w:val="clear" w:color="070000" w:fill="FFFFFF"/>
        </w:rPr>
        <w:t>元，主要用于规培生的生活补助及规培生培养基地支出</w:t>
      </w:r>
      <w:r>
        <w:rPr>
          <w:rFonts w:hint="default" w:ascii="Times New Roman" w:hAnsi="Times New Roman" w:eastAsia="微软雅黑" w:cs="Times New Roman"/>
          <w:i w:val="0"/>
          <w:caps w:val="0"/>
          <w:color w:val="000000"/>
          <w:spacing w:val="0"/>
          <w:sz w:val="30"/>
          <w:szCs w:val="30"/>
          <w:shd w:val="clear" w:color="070000" w:fill="FFFFFF"/>
        </w:rPr>
        <w:t>1,874,080.00</w:t>
      </w:r>
      <w:r>
        <w:rPr>
          <w:rFonts w:hint="eastAsia" w:ascii="仿宋" w:hAnsi="仿宋" w:eastAsia="仿宋" w:cs="仿宋"/>
          <w:i w:val="0"/>
          <w:caps w:val="0"/>
          <w:color w:val="000000"/>
          <w:spacing w:val="0"/>
          <w:sz w:val="30"/>
          <w:szCs w:val="30"/>
          <w:shd w:val="clear" w:color="070000" w:fill="FFFFFF"/>
        </w:rPr>
        <w:t>元，设备采购</w:t>
      </w:r>
      <w:r>
        <w:rPr>
          <w:rFonts w:hint="default" w:ascii="Times New Roman" w:hAnsi="Times New Roman" w:eastAsia="微软雅黑" w:cs="Times New Roman"/>
          <w:i w:val="0"/>
          <w:caps w:val="0"/>
          <w:color w:val="000000"/>
          <w:spacing w:val="0"/>
          <w:sz w:val="30"/>
          <w:szCs w:val="30"/>
          <w:shd w:val="clear" w:color="070000" w:fill="FFFFFF"/>
        </w:rPr>
        <w:t>385,000.00</w:t>
      </w:r>
      <w:r>
        <w:rPr>
          <w:rFonts w:hint="eastAsia" w:ascii="仿宋" w:hAnsi="仿宋" w:eastAsia="仿宋" w:cs="仿宋"/>
          <w:i w:val="0"/>
          <w:caps w:val="0"/>
          <w:color w:val="000000"/>
          <w:spacing w:val="0"/>
          <w:sz w:val="30"/>
          <w:szCs w:val="30"/>
          <w:shd w:val="clear" w:color="070000" w:fill="FFFFFF"/>
        </w:rPr>
        <w:t>元；</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7.</w:t>
      </w:r>
      <w:r>
        <w:rPr>
          <w:rFonts w:hint="eastAsia" w:ascii="仿宋" w:hAnsi="仿宋" w:eastAsia="仿宋" w:cs="仿宋"/>
          <w:i w:val="0"/>
          <w:caps w:val="0"/>
          <w:color w:val="000000"/>
          <w:spacing w:val="0"/>
          <w:sz w:val="30"/>
          <w:szCs w:val="30"/>
          <w:shd w:val="clear" w:color="070000" w:fill="FFFFFF"/>
        </w:rPr>
        <w:t>国有土地使用权出让收入安排的支出</w:t>
      </w:r>
      <w:r>
        <w:rPr>
          <w:rFonts w:hint="default" w:ascii="Times New Roman" w:hAnsi="Times New Roman" w:eastAsia="微软雅黑" w:cs="Times New Roman"/>
          <w:i w:val="0"/>
          <w:caps w:val="0"/>
          <w:color w:val="000000"/>
          <w:spacing w:val="0"/>
          <w:sz w:val="30"/>
          <w:szCs w:val="30"/>
          <w:shd w:val="clear" w:color="070000" w:fill="FFFFFF"/>
        </w:rPr>
        <w:t>642,150.00</w:t>
      </w:r>
      <w:r>
        <w:rPr>
          <w:rFonts w:hint="eastAsia" w:ascii="仿宋" w:hAnsi="仿宋" w:eastAsia="仿宋" w:cs="仿宋"/>
          <w:i w:val="0"/>
          <w:caps w:val="0"/>
          <w:color w:val="000000"/>
          <w:spacing w:val="0"/>
          <w:sz w:val="30"/>
          <w:szCs w:val="30"/>
          <w:shd w:val="clear" w:color="070000" w:fill="FFFFFF"/>
        </w:rPr>
        <w:t>元，主要用于玉溪市第三人民医院迁建项目前期工作支出</w:t>
      </w:r>
      <w:r>
        <w:rPr>
          <w:rFonts w:hint="default" w:ascii="Times New Roman" w:hAnsi="Times New Roman" w:eastAsia="微软雅黑" w:cs="Times New Roman"/>
          <w:i w:val="0"/>
          <w:caps w:val="0"/>
          <w:color w:val="000000"/>
          <w:spacing w:val="0"/>
          <w:sz w:val="30"/>
          <w:szCs w:val="30"/>
          <w:shd w:val="clear" w:color="070000" w:fill="FFFFFF"/>
        </w:rPr>
        <w:t>642,150.00</w:t>
      </w:r>
      <w:r>
        <w:rPr>
          <w:rFonts w:hint="eastAsia" w:ascii="仿宋" w:hAnsi="仿宋" w:eastAsia="仿宋" w:cs="仿宋"/>
          <w:i w:val="0"/>
          <w:caps w:val="0"/>
          <w:color w:val="000000"/>
          <w:spacing w:val="0"/>
          <w:sz w:val="30"/>
          <w:szCs w:val="30"/>
          <w:shd w:val="clear" w:color="070000" w:fill="FFFFFF"/>
        </w:rPr>
        <w:t>元。</w:t>
      </w:r>
    </w:p>
    <w:p>
      <w:pPr>
        <w:pStyle w:val="2"/>
        <w:widowControl/>
        <w:shd w:val="clear" w:color="050000"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color="070000" w:fill="FFFFFF"/>
        </w:rPr>
        <w:t>三、一般公共预算财政拨款支出决算情况说明</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（一）一般公共预算财政拨款支出决算总体情况</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玉溪市第三人民医院</w:t>
      </w:r>
      <w:r>
        <w:rPr>
          <w:rFonts w:hint="default" w:ascii="Times New Roman" w:hAnsi="Times New Roman" w:eastAsia="微软雅黑" w:cs="Times New Roman"/>
          <w:i w:val="0"/>
          <w:caps w:val="0"/>
          <w:color w:val="000000"/>
          <w:spacing w:val="0"/>
          <w:sz w:val="30"/>
          <w:szCs w:val="30"/>
          <w:shd w:val="clear" w:color="070000" w:fill="FFFFFF"/>
        </w:rPr>
        <w:t>2022</w:t>
      </w:r>
      <w:r>
        <w:rPr>
          <w:rFonts w:hint="eastAsia" w:ascii="仿宋" w:hAnsi="仿宋" w:eastAsia="仿宋" w:cs="仿宋"/>
          <w:i w:val="0"/>
          <w:caps w:val="0"/>
          <w:color w:val="000000"/>
          <w:spacing w:val="0"/>
          <w:sz w:val="30"/>
          <w:szCs w:val="30"/>
          <w:shd w:val="clear" w:color="070000" w:fill="FFFFFF"/>
        </w:rPr>
        <w:t>年度一般公共预算财政拨款支出</w:t>
      </w:r>
      <w:r>
        <w:rPr>
          <w:rFonts w:hint="default" w:ascii="Times New Roman" w:hAnsi="Times New Roman" w:eastAsia="微软雅黑" w:cs="Times New Roman"/>
          <w:i w:val="0"/>
          <w:caps w:val="0"/>
          <w:color w:val="000000"/>
          <w:spacing w:val="0"/>
          <w:sz w:val="30"/>
          <w:szCs w:val="30"/>
          <w:shd w:val="clear" w:color="070000" w:fill="FFFFFF"/>
        </w:rPr>
        <w:t>30,704,701.96</w:t>
      </w:r>
      <w:r>
        <w:rPr>
          <w:rFonts w:hint="eastAsia" w:ascii="仿宋" w:hAnsi="仿宋" w:eastAsia="仿宋" w:cs="仿宋"/>
          <w:i w:val="0"/>
          <w:caps w:val="0"/>
          <w:color w:val="000000"/>
          <w:spacing w:val="0"/>
          <w:sz w:val="30"/>
          <w:szCs w:val="30"/>
          <w:shd w:val="clear" w:color="070000" w:fill="FFFFFF"/>
        </w:rPr>
        <w:t>元，占本年支出合计的</w:t>
      </w:r>
      <w:r>
        <w:rPr>
          <w:rFonts w:hint="default" w:ascii="Times New Roman" w:hAnsi="Times New Roman" w:eastAsia="微软雅黑" w:cs="Times New Roman"/>
          <w:i w:val="0"/>
          <w:caps w:val="0"/>
          <w:color w:val="000000"/>
          <w:spacing w:val="0"/>
          <w:sz w:val="30"/>
          <w:szCs w:val="30"/>
          <w:shd w:val="clear" w:color="070000" w:fill="FFFFFF"/>
        </w:rPr>
        <w:t>10.47%</w:t>
      </w:r>
      <w:r>
        <w:rPr>
          <w:rFonts w:hint="eastAsia" w:ascii="仿宋" w:hAnsi="仿宋" w:eastAsia="仿宋" w:cs="仿宋"/>
          <w:i w:val="0"/>
          <w:caps w:val="0"/>
          <w:color w:val="000000"/>
          <w:spacing w:val="0"/>
          <w:sz w:val="30"/>
          <w:szCs w:val="30"/>
          <w:shd w:val="clear" w:color="070000" w:fill="FFFFFF"/>
        </w:rPr>
        <w:t>。与上年相比减少</w:t>
      </w:r>
      <w:r>
        <w:rPr>
          <w:rFonts w:hint="default" w:ascii="Times New Roman" w:hAnsi="Times New Roman" w:eastAsia="微软雅黑" w:cs="Times New Roman"/>
          <w:i w:val="0"/>
          <w:caps w:val="0"/>
          <w:color w:val="000000"/>
          <w:spacing w:val="0"/>
          <w:sz w:val="30"/>
          <w:szCs w:val="30"/>
          <w:shd w:val="clear" w:color="070000" w:fill="FFFFFF"/>
        </w:rPr>
        <w:t>7,442,322.07</w:t>
      </w:r>
      <w:r>
        <w:rPr>
          <w:rFonts w:hint="eastAsia" w:ascii="仿宋" w:hAnsi="仿宋" w:eastAsia="仿宋" w:cs="仿宋"/>
          <w:i w:val="0"/>
          <w:caps w:val="0"/>
          <w:color w:val="000000"/>
          <w:spacing w:val="0"/>
          <w:sz w:val="30"/>
          <w:szCs w:val="30"/>
          <w:shd w:val="clear" w:color="070000" w:fill="FFFFFF"/>
        </w:rPr>
        <w:t>元，下降</w:t>
      </w:r>
      <w:r>
        <w:rPr>
          <w:rFonts w:hint="default" w:ascii="Times New Roman" w:hAnsi="Times New Roman" w:eastAsia="微软雅黑" w:cs="Times New Roman"/>
          <w:i w:val="0"/>
          <w:caps w:val="0"/>
          <w:color w:val="000000"/>
          <w:spacing w:val="0"/>
          <w:sz w:val="30"/>
          <w:szCs w:val="30"/>
          <w:shd w:val="clear" w:color="070000" w:fill="FFFFFF"/>
        </w:rPr>
        <w:t>19.51%,</w:t>
      </w:r>
      <w:r>
        <w:rPr>
          <w:rFonts w:hint="eastAsia" w:ascii="仿宋" w:hAnsi="仿宋" w:eastAsia="仿宋" w:cs="仿宋"/>
          <w:i w:val="0"/>
          <w:caps w:val="0"/>
          <w:color w:val="000000"/>
          <w:spacing w:val="0"/>
          <w:sz w:val="30"/>
          <w:szCs w:val="30"/>
          <w:shd w:val="clear" w:color="070000" w:fill="FFFFFF"/>
        </w:rPr>
        <w:t>主要原因是财政项目拨款数较去年减少，一般公共预算财政项目拨款减少。</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楷体" w:hAnsi="楷体" w:eastAsia="楷体" w:cs="楷体"/>
          <w:i w:val="0"/>
          <w:caps w:val="0"/>
          <w:color w:val="000000"/>
          <w:spacing w:val="0"/>
          <w:sz w:val="30"/>
          <w:szCs w:val="30"/>
          <w:shd w:val="clear" w:color="070000" w:fill="FFFFFF"/>
        </w:rPr>
        <w:t>（二）一般公共预算财政拨款支出决算具体情况</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1.</w:t>
      </w:r>
      <w:r>
        <w:rPr>
          <w:rFonts w:hint="eastAsia" w:ascii="仿宋" w:hAnsi="仿宋" w:eastAsia="仿宋" w:cs="仿宋"/>
          <w:i w:val="0"/>
          <w:caps w:val="0"/>
          <w:color w:val="000000"/>
          <w:spacing w:val="0"/>
          <w:sz w:val="30"/>
          <w:szCs w:val="30"/>
          <w:shd w:val="clear" w:color="070000" w:fill="FFFFFF"/>
        </w:rPr>
        <w:t>一般公共服务（类）支出</w:t>
      </w:r>
      <w:r>
        <w:rPr>
          <w:rFonts w:hint="default" w:ascii="Times New Roman" w:hAnsi="Times New Roman" w:eastAsia="微软雅黑" w:cs="Times New Roman"/>
          <w:i w:val="0"/>
          <w:caps w:val="0"/>
          <w:color w:val="000000"/>
          <w:spacing w:val="0"/>
          <w:sz w:val="30"/>
          <w:szCs w:val="30"/>
          <w:shd w:val="clear" w:color="070000" w:fill="FFFFFF"/>
        </w:rPr>
        <w:t>195,200.00</w:t>
      </w:r>
      <w:r>
        <w:rPr>
          <w:rFonts w:hint="eastAsia" w:ascii="仿宋" w:hAnsi="仿宋" w:eastAsia="仿宋" w:cs="仿宋"/>
          <w:i w:val="0"/>
          <w:caps w:val="0"/>
          <w:color w:val="000000"/>
          <w:spacing w:val="0"/>
          <w:sz w:val="30"/>
          <w:szCs w:val="30"/>
          <w:shd w:val="clear" w:color="070000"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color="070000" w:fill="FFFFFF"/>
        </w:rPr>
        <w:t>0.64%</w:t>
      </w:r>
      <w:r>
        <w:rPr>
          <w:rFonts w:hint="eastAsia" w:ascii="仿宋" w:hAnsi="仿宋" w:eastAsia="仿宋" w:cs="仿宋"/>
          <w:i w:val="0"/>
          <w:caps w:val="0"/>
          <w:color w:val="000000"/>
          <w:spacing w:val="0"/>
          <w:sz w:val="30"/>
          <w:szCs w:val="30"/>
          <w:shd w:val="clear" w:color="070000" w:fill="FFFFFF"/>
        </w:rPr>
        <w:t>。主要用于发展与改革事务支出</w:t>
      </w:r>
      <w:r>
        <w:rPr>
          <w:rFonts w:hint="default" w:ascii="Times New Roman" w:hAnsi="Times New Roman" w:eastAsia="微软雅黑" w:cs="Times New Roman"/>
          <w:i w:val="0"/>
          <w:caps w:val="0"/>
          <w:color w:val="000000"/>
          <w:spacing w:val="0"/>
          <w:sz w:val="30"/>
          <w:szCs w:val="30"/>
          <w:shd w:val="clear" w:color="070000" w:fill="FFFFFF"/>
        </w:rPr>
        <w:t>138,200.00</w:t>
      </w:r>
      <w:r>
        <w:rPr>
          <w:rFonts w:hint="eastAsia" w:ascii="仿宋" w:hAnsi="仿宋" w:eastAsia="仿宋" w:cs="仿宋"/>
          <w:i w:val="0"/>
          <w:caps w:val="0"/>
          <w:color w:val="000000"/>
          <w:spacing w:val="0"/>
          <w:sz w:val="30"/>
          <w:szCs w:val="30"/>
          <w:shd w:val="clear" w:color="070000" w:fill="FFFFFF"/>
        </w:rPr>
        <w:t>元，食品安全监管支出</w:t>
      </w:r>
      <w:r>
        <w:rPr>
          <w:rFonts w:hint="default" w:ascii="Times New Roman" w:hAnsi="Times New Roman" w:eastAsia="微软雅黑" w:cs="Times New Roman"/>
          <w:i w:val="0"/>
          <w:caps w:val="0"/>
          <w:color w:val="000000"/>
          <w:spacing w:val="0"/>
          <w:sz w:val="30"/>
          <w:szCs w:val="30"/>
          <w:shd w:val="clear" w:color="070000" w:fill="FFFFFF"/>
        </w:rPr>
        <w:t>57,000.00</w:t>
      </w:r>
      <w:r>
        <w:rPr>
          <w:rFonts w:hint="eastAsia" w:ascii="仿宋" w:hAnsi="仿宋" w:eastAsia="仿宋" w:cs="仿宋"/>
          <w:i w:val="0"/>
          <w:caps w:val="0"/>
          <w:color w:val="000000"/>
          <w:spacing w:val="0"/>
          <w:sz w:val="30"/>
          <w:szCs w:val="30"/>
          <w:shd w:val="clear" w:color="070000" w:fill="FFFFFF"/>
        </w:rPr>
        <w:t>元。</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2.</w:t>
      </w:r>
      <w:r>
        <w:rPr>
          <w:rFonts w:hint="eastAsia" w:ascii="仿宋" w:hAnsi="仿宋" w:eastAsia="仿宋" w:cs="仿宋"/>
          <w:i w:val="0"/>
          <w:caps w:val="0"/>
          <w:color w:val="000000"/>
          <w:spacing w:val="0"/>
          <w:sz w:val="30"/>
          <w:szCs w:val="30"/>
          <w:shd w:val="clear" w:color="070000" w:fill="FFFFFF"/>
        </w:rPr>
        <w:t>外交（类）支出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。本单位无此项支出；</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3.</w:t>
      </w:r>
      <w:r>
        <w:rPr>
          <w:rFonts w:hint="eastAsia" w:ascii="仿宋" w:hAnsi="仿宋" w:eastAsia="仿宋" w:cs="仿宋"/>
          <w:i w:val="0"/>
          <w:caps w:val="0"/>
          <w:color w:val="000000"/>
          <w:spacing w:val="0"/>
          <w:sz w:val="30"/>
          <w:szCs w:val="30"/>
          <w:shd w:val="clear" w:color="070000" w:fill="FFFFFF"/>
        </w:rPr>
        <w:t>国防（类）支出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。本单位无此项支出；</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4.</w:t>
      </w:r>
      <w:r>
        <w:rPr>
          <w:rFonts w:hint="eastAsia" w:ascii="仿宋" w:hAnsi="仿宋" w:eastAsia="仿宋" w:cs="仿宋"/>
          <w:i w:val="0"/>
          <w:caps w:val="0"/>
          <w:color w:val="000000"/>
          <w:spacing w:val="0"/>
          <w:sz w:val="30"/>
          <w:szCs w:val="30"/>
          <w:shd w:val="clear" w:color="070000" w:fill="FFFFFF"/>
        </w:rPr>
        <w:t>公共安全（类）支出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。本单位无此项支出；</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5.</w:t>
      </w:r>
      <w:r>
        <w:rPr>
          <w:rFonts w:hint="eastAsia" w:ascii="仿宋" w:hAnsi="仿宋" w:eastAsia="仿宋" w:cs="仿宋"/>
          <w:i w:val="0"/>
          <w:caps w:val="0"/>
          <w:color w:val="000000"/>
          <w:spacing w:val="0"/>
          <w:sz w:val="30"/>
          <w:szCs w:val="30"/>
          <w:shd w:val="clear" w:color="070000" w:fill="FFFFFF"/>
        </w:rPr>
        <w:t>教育（类）支出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。本单位无此项支出；</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6.</w:t>
      </w:r>
      <w:r>
        <w:rPr>
          <w:rFonts w:hint="eastAsia" w:ascii="仿宋" w:hAnsi="仿宋" w:eastAsia="仿宋" w:cs="仿宋"/>
          <w:i w:val="0"/>
          <w:caps w:val="0"/>
          <w:color w:val="000000"/>
          <w:spacing w:val="0"/>
          <w:sz w:val="30"/>
          <w:szCs w:val="30"/>
          <w:shd w:val="clear" w:color="070000" w:fill="FFFFFF"/>
        </w:rPr>
        <w:t>科学技术（类）支出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。本单位无此项支出；</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7.</w:t>
      </w:r>
      <w:r>
        <w:rPr>
          <w:rFonts w:hint="eastAsia" w:ascii="仿宋" w:hAnsi="仿宋" w:eastAsia="仿宋" w:cs="仿宋"/>
          <w:i w:val="0"/>
          <w:caps w:val="0"/>
          <w:color w:val="000000"/>
          <w:spacing w:val="0"/>
          <w:sz w:val="30"/>
          <w:szCs w:val="30"/>
          <w:shd w:val="clear" w:color="070000" w:fill="FFFFFF"/>
        </w:rPr>
        <w:t>文化旅游体育与传媒（类）支出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。本单位无此项支出。</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8.</w:t>
      </w:r>
      <w:r>
        <w:rPr>
          <w:rFonts w:hint="eastAsia" w:ascii="仿宋" w:hAnsi="仿宋" w:eastAsia="仿宋" w:cs="仿宋"/>
          <w:i w:val="0"/>
          <w:caps w:val="0"/>
          <w:color w:val="000000"/>
          <w:spacing w:val="0"/>
          <w:sz w:val="30"/>
          <w:szCs w:val="30"/>
          <w:shd w:val="clear" w:color="070000" w:fill="FFFFFF"/>
        </w:rPr>
        <w:t>社会保障和就业（类）支出</w:t>
      </w:r>
      <w:r>
        <w:rPr>
          <w:rFonts w:hint="default" w:ascii="Times New Roman" w:hAnsi="Times New Roman" w:eastAsia="微软雅黑" w:cs="Times New Roman"/>
          <w:i w:val="0"/>
          <w:caps w:val="0"/>
          <w:color w:val="000000"/>
          <w:spacing w:val="0"/>
          <w:sz w:val="30"/>
          <w:szCs w:val="30"/>
          <w:shd w:val="clear" w:color="070000" w:fill="FFFFFF"/>
        </w:rPr>
        <w:t>7,179,332.69</w:t>
      </w:r>
      <w:r>
        <w:rPr>
          <w:rFonts w:hint="eastAsia" w:ascii="仿宋" w:hAnsi="仿宋" w:eastAsia="仿宋" w:cs="仿宋"/>
          <w:i w:val="0"/>
          <w:caps w:val="0"/>
          <w:color w:val="000000"/>
          <w:spacing w:val="0"/>
          <w:sz w:val="30"/>
          <w:szCs w:val="30"/>
          <w:shd w:val="clear" w:color="070000"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color="070000" w:fill="FFFFFF"/>
        </w:rPr>
        <w:t>23.38%</w:t>
      </w:r>
      <w:r>
        <w:rPr>
          <w:rFonts w:hint="eastAsia" w:ascii="仿宋" w:hAnsi="仿宋" w:eastAsia="仿宋" w:cs="仿宋"/>
          <w:i w:val="0"/>
          <w:caps w:val="0"/>
          <w:color w:val="000000"/>
          <w:spacing w:val="0"/>
          <w:sz w:val="30"/>
          <w:szCs w:val="30"/>
          <w:shd w:val="clear" w:color="070000" w:fill="FFFFFF"/>
        </w:rPr>
        <w:t>。主要用于事业单位离退休人员支出</w:t>
      </w:r>
      <w:r>
        <w:rPr>
          <w:rFonts w:hint="default" w:ascii="Times New Roman" w:hAnsi="Times New Roman" w:eastAsia="微软雅黑" w:cs="Times New Roman"/>
          <w:i w:val="0"/>
          <w:caps w:val="0"/>
          <w:color w:val="000000"/>
          <w:spacing w:val="0"/>
          <w:sz w:val="30"/>
          <w:szCs w:val="30"/>
          <w:shd w:val="clear" w:color="070000" w:fill="FFFFFF"/>
        </w:rPr>
        <w:t>3,372,000.00</w:t>
      </w:r>
      <w:r>
        <w:rPr>
          <w:rFonts w:hint="eastAsia" w:ascii="仿宋" w:hAnsi="仿宋" w:eastAsia="仿宋" w:cs="仿宋"/>
          <w:i w:val="0"/>
          <w:caps w:val="0"/>
          <w:color w:val="000000"/>
          <w:spacing w:val="0"/>
          <w:sz w:val="30"/>
          <w:szCs w:val="30"/>
          <w:shd w:val="clear" w:color="070000" w:fill="FFFFFF"/>
        </w:rPr>
        <w:t>元，机关事业单位基本养老保险缴费支出</w:t>
      </w:r>
      <w:r>
        <w:rPr>
          <w:rFonts w:hint="default" w:ascii="Times New Roman" w:hAnsi="Times New Roman" w:eastAsia="微软雅黑" w:cs="Times New Roman"/>
          <w:i w:val="0"/>
          <w:caps w:val="0"/>
          <w:color w:val="000000"/>
          <w:spacing w:val="0"/>
          <w:sz w:val="30"/>
          <w:szCs w:val="30"/>
          <w:shd w:val="clear" w:color="070000" w:fill="FFFFFF"/>
        </w:rPr>
        <w:t>2,538,221.78</w:t>
      </w:r>
      <w:r>
        <w:rPr>
          <w:rFonts w:hint="eastAsia" w:ascii="仿宋" w:hAnsi="仿宋" w:eastAsia="仿宋" w:cs="仿宋"/>
          <w:i w:val="0"/>
          <w:caps w:val="0"/>
          <w:color w:val="000000"/>
          <w:spacing w:val="0"/>
          <w:sz w:val="30"/>
          <w:szCs w:val="30"/>
          <w:shd w:val="clear" w:color="070000" w:fill="FFFFFF"/>
        </w:rPr>
        <w:t>元，机关事业单位职业年金缴费支出</w:t>
      </w:r>
      <w:r>
        <w:rPr>
          <w:rFonts w:hint="default" w:ascii="Times New Roman" w:hAnsi="Times New Roman" w:eastAsia="微软雅黑" w:cs="Times New Roman"/>
          <w:i w:val="0"/>
          <w:caps w:val="0"/>
          <w:color w:val="000000"/>
          <w:spacing w:val="0"/>
          <w:sz w:val="30"/>
          <w:szCs w:val="30"/>
          <w:shd w:val="clear" w:color="070000" w:fill="FFFFFF"/>
        </w:rPr>
        <w:t>12,691,10.91</w:t>
      </w:r>
      <w:r>
        <w:rPr>
          <w:rFonts w:hint="eastAsia" w:ascii="仿宋" w:hAnsi="仿宋" w:eastAsia="仿宋" w:cs="仿宋"/>
          <w:i w:val="0"/>
          <w:caps w:val="0"/>
          <w:color w:val="000000"/>
          <w:spacing w:val="0"/>
          <w:sz w:val="30"/>
          <w:szCs w:val="30"/>
          <w:shd w:val="clear" w:color="070000" w:fill="FFFFFF"/>
        </w:rPr>
        <w:t>元。</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9.</w:t>
      </w:r>
      <w:r>
        <w:rPr>
          <w:rFonts w:hint="eastAsia" w:ascii="仿宋" w:hAnsi="仿宋" w:eastAsia="仿宋" w:cs="仿宋"/>
          <w:i w:val="0"/>
          <w:caps w:val="0"/>
          <w:color w:val="000000"/>
          <w:spacing w:val="0"/>
          <w:sz w:val="30"/>
          <w:szCs w:val="30"/>
          <w:shd w:val="clear" w:color="070000" w:fill="FFFFFF"/>
        </w:rPr>
        <w:t>卫生健康（类）支出</w:t>
      </w:r>
      <w:r>
        <w:rPr>
          <w:rFonts w:hint="default" w:ascii="Times New Roman" w:hAnsi="Times New Roman" w:eastAsia="微软雅黑" w:cs="Times New Roman"/>
          <w:i w:val="0"/>
          <w:caps w:val="0"/>
          <w:color w:val="000000"/>
          <w:spacing w:val="0"/>
          <w:sz w:val="30"/>
          <w:szCs w:val="30"/>
          <w:shd w:val="clear" w:color="070000" w:fill="FFFFFF"/>
        </w:rPr>
        <w:t>23,330,169.27</w:t>
      </w:r>
      <w:r>
        <w:rPr>
          <w:rFonts w:hint="eastAsia" w:ascii="仿宋" w:hAnsi="仿宋" w:eastAsia="仿宋" w:cs="仿宋"/>
          <w:i w:val="0"/>
          <w:caps w:val="0"/>
          <w:color w:val="000000"/>
          <w:spacing w:val="0"/>
          <w:sz w:val="30"/>
          <w:szCs w:val="30"/>
          <w:shd w:val="clear" w:color="070000"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color="070000" w:fill="FFFFFF"/>
        </w:rPr>
        <w:t>75.98%</w:t>
      </w:r>
      <w:r>
        <w:rPr>
          <w:rFonts w:hint="eastAsia" w:ascii="仿宋" w:hAnsi="仿宋" w:eastAsia="仿宋" w:cs="仿宋"/>
          <w:i w:val="0"/>
          <w:caps w:val="0"/>
          <w:color w:val="000000"/>
          <w:spacing w:val="0"/>
          <w:sz w:val="30"/>
          <w:szCs w:val="30"/>
          <w:shd w:val="clear" w:color="070000" w:fill="FFFFFF"/>
        </w:rPr>
        <w:t>。主要用于公立医院支出</w:t>
      </w:r>
      <w:r>
        <w:rPr>
          <w:rFonts w:hint="default" w:ascii="Times New Roman" w:hAnsi="Times New Roman" w:eastAsia="微软雅黑" w:cs="Times New Roman"/>
          <w:i w:val="0"/>
          <w:caps w:val="0"/>
          <w:color w:val="000000"/>
          <w:spacing w:val="0"/>
          <w:sz w:val="30"/>
          <w:szCs w:val="30"/>
          <w:shd w:val="clear" w:color="070000" w:fill="FFFFFF"/>
        </w:rPr>
        <w:t>15,499,610.01</w:t>
      </w:r>
      <w:r>
        <w:rPr>
          <w:rFonts w:hint="eastAsia" w:ascii="仿宋" w:hAnsi="仿宋" w:eastAsia="仿宋" w:cs="仿宋"/>
          <w:i w:val="0"/>
          <w:caps w:val="0"/>
          <w:color w:val="000000"/>
          <w:spacing w:val="0"/>
          <w:sz w:val="30"/>
          <w:szCs w:val="30"/>
          <w:shd w:val="clear" w:color="070000" w:fill="FFFFFF"/>
        </w:rPr>
        <w:t>元，基本公共卫生服务支出</w:t>
      </w:r>
      <w:r>
        <w:rPr>
          <w:rFonts w:hint="default" w:ascii="Times New Roman" w:hAnsi="Times New Roman" w:eastAsia="微软雅黑" w:cs="Times New Roman"/>
          <w:i w:val="0"/>
          <w:caps w:val="0"/>
          <w:color w:val="000000"/>
          <w:spacing w:val="0"/>
          <w:sz w:val="30"/>
          <w:szCs w:val="30"/>
          <w:shd w:val="clear" w:color="070000" w:fill="FFFFFF"/>
        </w:rPr>
        <w:t>895,994.36</w:t>
      </w:r>
      <w:r>
        <w:rPr>
          <w:rFonts w:hint="eastAsia" w:ascii="仿宋" w:hAnsi="仿宋" w:eastAsia="仿宋" w:cs="仿宋"/>
          <w:i w:val="0"/>
          <w:caps w:val="0"/>
          <w:color w:val="000000"/>
          <w:spacing w:val="0"/>
          <w:sz w:val="30"/>
          <w:szCs w:val="30"/>
          <w:shd w:val="clear" w:color="070000" w:fill="FFFFFF"/>
        </w:rPr>
        <w:t>元，重大公共卫生服务支出</w:t>
      </w:r>
      <w:r>
        <w:rPr>
          <w:rFonts w:hint="default" w:ascii="Times New Roman" w:hAnsi="Times New Roman" w:eastAsia="微软雅黑" w:cs="Times New Roman"/>
          <w:i w:val="0"/>
          <w:caps w:val="0"/>
          <w:color w:val="000000"/>
          <w:spacing w:val="0"/>
          <w:sz w:val="30"/>
          <w:szCs w:val="30"/>
          <w:shd w:val="clear" w:color="070000" w:fill="FFFFFF"/>
        </w:rPr>
        <w:t>1,899,716.00</w:t>
      </w:r>
      <w:r>
        <w:rPr>
          <w:rFonts w:hint="eastAsia" w:ascii="仿宋" w:hAnsi="仿宋" w:eastAsia="仿宋" w:cs="仿宋"/>
          <w:i w:val="0"/>
          <w:caps w:val="0"/>
          <w:color w:val="000000"/>
          <w:spacing w:val="0"/>
          <w:sz w:val="30"/>
          <w:szCs w:val="30"/>
          <w:shd w:val="clear" w:color="070000" w:fill="FFFFFF"/>
        </w:rPr>
        <w:t>元，计划生育服务支出</w:t>
      </w:r>
      <w:r>
        <w:rPr>
          <w:rFonts w:hint="default" w:ascii="Times New Roman" w:hAnsi="Times New Roman" w:eastAsia="微软雅黑" w:cs="Times New Roman"/>
          <w:i w:val="0"/>
          <w:caps w:val="0"/>
          <w:color w:val="000000"/>
          <w:spacing w:val="0"/>
          <w:sz w:val="30"/>
          <w:szCs w:val="30"/>
          <w:shd w:val="clear" w:color="070000" w:fill="FFFFFF"/>
        </w:rPr>
        <w:t>2,015.00</w:t>
      </w:r>
      <w:r>
        <w:rPr>
          <w:rFonts w:hint="eastAsia" w:ascii="仿宋" w:hAnsi="仿宋" w:eastAsia="仿宋" w:cs="仿宋"/>
          <w:i w:val="0"/>
          <w:caps w:val="0"/>
          <w:color w:val="000000"/>
          <w:spacing w:val="0"/>
          <w:sz w:val="30"/>
          <w:szCs w:val="30"/>
          <w:shd w:val="clear" w:color="070000" w:fill="FFFFFF"/>
        </w:rPr>
        <w:t>元，事业单位医疗支出</w:t>
      </w:r>
      <w:r>
        <w:rPr>
          <w:rFonts w:hint="default" w:ascii="Times New Roman" w:hAnsi="Times New Roman" w:eastAsia="微软雅黑" w:cs="Times New Roman"/>
          <w:i w:val="0"/>
          <w:caps w:val="0"/>
          <w:color w:val="000000"/>
          <w:spacing w:val="0"/>
          <w:sz w:val="30"/>
          <w:szCs w:val="30"/>
          <w:shd w:val="clear" w:color="070000" w:fill="FFFFFF"/>
        </w:rPr>
        <w:t>1,292,540.77</w:t>
      </w:r>
      <w:r>
        <w:rPr>
          <w:rFonts w:hint="eastAsia" w:ascii="仿宋" w:hAnsi="仿宋" w:eastAsia="仿宋" w:cs="仿宋"/>
          <w:i w:val="0"/>
          <w:caps w:val="0"/>
          <w:color w:val="000000"/>
          <w:spacing w:val="0"/>
          <w:sz w:val="30"/>
          <w:szCs w:val="30"/>
          <w:shd w:val="clear" w:color="070000" w:fill="FFFFFF"/>
        </w:rPr>
        <w:t>元，公务员医疗补助支出</w:t>
      </w:r>
      <w:r>
        <w:rPr>
          <w:rFonts w:hint="default" w:ascii="Times New Roman" w:hAnsi="Times New Roman" w:eastAsia="微软雅黑" w:cs="Times New Roman"/>
          <w:i w:val="0"/>
          <w:caps w:val="0"/>
          <w:color w:val="000000"/>
          <w:spacing w:val="0"/>
          <w:sz w:val="30"/>
          <w:szCs w:val="30"/>
          <w:shd w:val="clear" w:color="070000" w:fill="FFFFFF"/>
        </w:rPr>
        <w:t>1,481,213.13</w:t>
      </w:r>
      <w:r>
        <w:rPr>
          <w:rFonts w:hint="eastAsia" w:ascii="仿宋" w:hAnsi="仿宋" w:eastAsia="仿宋" w:cs="仿宋"/>
          <w:i w:val="0"/>
          <w:caps w:val="0"/>
          <w:color w:val="000000"/>
          <w:spacing w:val="0"/>
          <w:sz w:val="30"/>
          <w:szCs w:val="30"/>
          <w:shd w:val="clear" w:color="070000" w:fill="FFFFFF"/>
        </w:rPr>
        <w:t>元，其他卫生健康支出</w:t>
      </w:r>
      <w:r>
        <w:rPr>
          <w:rFonts w:hint="default" w:ascii="Times New Roman" w:hAnsi="Times New Roman" w:eastAsia="微软雅黑" w:cs="Times New Roman"/>
          <w:i w:val="0"/>
          <w:caps w:val="0"/>
          <w:color w:val="000000"/>
          <w:spacing w:val="0"/>
          <w:sz w:val="30"/>
          <w:szCs w:val="30"/>
          <w:shd w:val="clear" w:color="070000" w:fill="FFFFFF"/>
        </w:rPr>
        <w:t>2,259,080</w:t>
      </w:r>
      <w:r>
        <w:rPr>
          <w:rFonts w:hint="eastAsia" w:ascii="仿宋" w:hAnsi="仿宋" w:eastAsia="仿宋" w:cs="仿宋"/>
          <w:i w:val="0"/>
          <w:caps w:val="0"/>
          <w:color w:val="000000"/>
          <w:spacing w:val="0"/>
          <w:sz w:val="30"/>
          <w:szCs w:val="30"/>
          <w:shd w:val="clear" w:color="070000" w:fill="FFFFFF"/>
        </w:rPr>
        <w:t>元。</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10.</w:t>
      </w:r>
      <w:r>
        <w:rPr>
          <w:rFonts w:hint="eastAsia" w:ascii="仿宋" w:hAnsi="仿宋" w:eastAsia="仿宋" w:cs="仿宋"/>
          <w:i w:val="0"/>
          <w:caps w:val="0"/>
          <w:color w:val="000000"/>
          <w:spacing w:val="0"/>
          <w:sz w:val="30"/>
          <w:szCs w:val="30"/>
          <w:shd w:val="clear" w:color="070000" w:fill="FFFFFF"/>
        </w:rPr>
        <w:t>节能环保（类）支出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。本单位无此项支出；</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11.</w:t>
      </w:r>
      <w:r>
        <w:rPr>
          <w:rFonts w:hint="eastAsia" w:ascii="仿宋" w:hAnsi="仿宋" w:eastAsia="仿宋" w:cs="仿宋"/>
          <w:i w:val="0"/>
          <w:caps w:val="0"/>
          <w:color w:val="000000"/>
          <w:spacing w:val="0"/>
          <w:sz w:val="30"/>
          <w:szCs w:val="30"/>
          <w:shd w:val="clear" w:color="070000" w:fill="FFFFFF"/>
        </w:rPr>
        <w:t>城乡社区（类）支出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。本单位无此项支出；</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12.</w:t>
      </w:r>
      <w:r>
        <w:rPr>
          <w:rFonts w:hint="eastAsia" w:ascii="仿宋" w:hAnsi="仿宋" w:eastAsia="仿宋" w:cs="仿宋"/>
          <w:i w:val="0"/>
          <w:caps w:val="0"/>
          <w:color w:val="000000"/>
          <w:spacing w:val="0"/>
          <w:sz w:val="30"/>
          <w:szCs w:val="30"/>
          <w:shd w:val="clear" w:color="070000" w:fill="FFFFFF"/>
        </w:rPr>
        <w:t>农林水（类）支出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。本单位无此项支出；</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13.</w:t>
      </w:r>
      <w:r>
        <w:rPr>
          <w:rFonts w:hint="eastAsia" w:ascii="仿宋" w:hAnsi="仿宋" w:eastAsia="仿宋" w:cs="仿宋"/>
          <w:i w:val="0"/>
          <w:caps w:val="0"/>
          <w:color w:val="000000"/>
          <w:spacing w:val="0"/>
          <w:sz w:val="30"/>
          <w:szCs w:val="30"/>
          <w:shd w:val="clear" w:color="070000" w:fill="FFFFFF"/>
        </w:rPr>
        <w:t>交通运输（类）支出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。本单位无此项支出；</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14.</w:t>
      </w:r>
      <w:r>
        <w:rPr>
          <w:rFonts w:hint="eastAsia" w:ascii="仿宋" w:hAnsi="仿宋" w:eastAsia="仿宋" w:cs="仿宋"/>
          <w:i w:val="0"/>
          <w:caps w:val="0"/>
          <w:color w:val="000000"/>
          <w:spacing w:val="0"/>
          <w:sz w:val="30"/>
          <w:szCs w:val="30"/>
          <w:shd w:val="clear" w:color="070000" w:fill="FFFFFF"/>
        </w:rPr>
        <w:t>资源勘探工业信息等（类）支出类</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。本单位无此项支出；</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15.</w:t>
      </w:r>
      <w:r>
        <w:rPr>
          <w:rFonts w:hint="eastAsia" w:ascii="仿宋" w:hAnsi="仿宋" w:eastAsia="仿宋" w:cs="仿宋"/>
          <w:i w:val="0"/>
          <w:caps w:val="0"/>
          <w:color w:val="000000"/>
          <w:spacing w:val="0"/>
          <w:sz w:val="30"/>
          <w:szCs w:val="30"/>
          <w:shd w:val="clear" w:color="070000" w:fill="FFFFFF"/>
        </w:rPr>
        <w:t>商业服务业等（类）支出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。本单位无此项支出；</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16.</w:t>
      </w:r>
      <w:r>
        <w:rPr>
          <w:rFonts w:hint="eastAsia" w:ascii="仿宋" w:hAnsi="仿宋" w:eastAsia="仿宋" w:cs="仿宋"/>
          <w:i w:val="0"/>
          <w:caps w:val="0"/>
          <w:color w:val="000000"/>
          <w:spacing w:val="0"/>
          <w:sz w:val="30"/>
          <w:szCs w:val="30"/>
          <w:shd w:val="clear" w:color="070000" w:fill="FFFFFF"/>
        </w:rPr>
        <w:t>金融（类）支出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。本单位无此项支出；</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17.</w:t>
      </w:r>
      <w:r>
        <w:rPr>
          <w:rFonts w:hint="eastAsia" w:ascii="仿宋" w:hAnsi="仿宋" w:eastAsia="仿宋" w:cs="仿宋"/>
          <w:i w:val="0"/>
          <w:caps w:val="0"/>
          <w:color w:val="000000"/>
          <w:spacing w:val="0"/>
          <w:sz w:val="30"/>
          <w:szCs w:val="30"/>
          <w:shd w:val="clear" w:color="070000" w:fill="FFFFFF"/>
        </w:rPr>
        <w:t>援助其他地区（类）支出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。本单位无此项支出；</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18.</w:t>
      </w:r>
      <w:r>
        <w:rPr>
          <w:rFonts w:hint="eastAsia" w:ascii="仿宋" w:hAnsi="仿宋" w:eastAsia="仿宋" w:cs="仿宋"/>
          <w:i w:val="0"/>
          <w:caps w:val="0"/>
          <w:color w:val="000000"/>
          <w:spacing w:val="0"/>
          <w:sz w:val="30"/>
          <w:szCs w:val="30"/>
          <w:shd w:val="clear" w:color="070000" w:fill="FFFFFF"/>
        </w:rPr>
        <w:t>自然资源海洋气象等（类）支出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。本单位无此项支出；</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19.</w:t>
      </w:r>
      <w:r>
        <w:rPr>
          <w:rFonts w:hint="eastAsia" w:ascii="仿宋" w:hAnsi="仿宋" w:eastAsia="仿宋" w:cs="仿宋"/>
          <w:i w:val="0"/>
          <w:caps w:val="0"/>
          <w:color w:val="000000"/>
          <w:spacing w:val="0"/>
          <w:sz w:val="30"/>
          <w:szCs w:val="30"/>
          <w:shd w:val="clear" w:color="070000" w:fill="FFFFFF"/>
        </w:rPr>
        <w:t>住房保障（类）支出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。本单位无此项支出；</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20.</w:t>
      </w:r>
      <w:r>
        <w:rPr>
          <w:rFonts w:hint="eastAsia" w:ascii="仿宋" w:hAnsi="仿宋" w:eastAsia="仿宋" w:cs="仿宋"/>
          <w:i w:val="0"/>
          <w:caps w:val="0"/>
          <w:color w:val="000000"/>
          <w:spacing w:val="0"/>
          <w:sz w:val="30"/>
          <w:szCs w:val="30"/>
          <w:shd w:val="clear" w:color="070000" w:fill="FFFFFF"/>
        </w:rPr>
        <w:t>粮油物资储备（类）支出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。本单位无此项支出；</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21.</w:t>
      </w:r>
      <w:r>
        <w:rPr>
          <w:rFonts w:hint="eastAsia" w:ascii="仿宋" w:hAnsi="仿宋" w:eastAsia="仿宋" w:cs="仿宋"/>
          <w:i w:val="0"/>
          <w:caps w:val="0"/>
          <w:color w:val="000000"/>
          <w:spacing w:val="0"/>
          <w:sz w:val="30"/>
          <w:szCs w:val="30"/>
          <w:shd w:val="clear" w:color="070000" w:fill="FFFFFF"/>
        </w:rPr>
        <w:t>国有资本经营预算（类）支出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。本单位无此项支出；</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22.</w:t>
      </w:r>
      <w:r>
        <w:rPr>
          <w:rFonts w:hint="eastAsia" w:ascii="仿宋" w:hAnsi="仿宋" w:eastAsia="仿宋" w:cs="仿宋"/>
          <w:i w:val="0"/>
          <w:caps w:val="0"/>
          <w:color w:val="000000"/>
          <w:spacing w:val="0"/>
          <w:sz w:val="30"/>
          <w:szCs w:val="30"/>
          <w:shd w:val="clear" w:color="070000" w:fill="FFFFFF"/>
        </w:rPr>
        <w:t>灾害防治及应急管理（类）支出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。本单位无此项支出；</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23.</w:t>
      </w:r>
      <w:r>
        <w:rPr>
          <w:rFonts w:hint="eastAsia" w:ascii="仿宋" w:hAnsi="仿宋" w:eastAsia="仿宋" w:cs="仿宋"/>
          <w:i w:val="0"/>
          <w:caps w:val="0"/>
          <w:color w:val="000000"/>
          <w:spacing w:val="0"/>
          <w:sz w:val="30"/>
          <w:szCs w:val="30"/>
          <w:shd w:val="clear" w:color="070000" w:fill="FFFFFF"/>
        </w:rPr>
        <w:t>其他（类）支出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。本单位无此项支出；</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24.</w:t>
      </w:r>
      <w:r>
        <w:rPr>
          <w:rFonts w:hint="eastAsia" w:ascii="仿宋" w:hAnsi="仿宋" w:eastAsia="仿宋" w:cs="仿宋"/>
          <w:i w:val="0"/>
          <w:caps w:val="0"/>
          <w:color w:val="000000"/>
          <w:spacing w:val="0"/>
          <w:sz w:val="30"/>
          <w:szCs w:val="30"/>
          <w:shd w:val="clear" w:color="070000" w:fill="FFFFFF"/>
        </w:rPr>
        <w:t>债务还本（类）支出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。本单位无此项支出；</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25.</w:t>
      </w:r>
      <w:r>
        <w:rPr>
          <w:rFonts w:hint="eastAsia" w:ascii="仿宋" w:hAnsi="仿宋" w:eastAsia="仿宋" w:cs="仿宋"/>
          <w:i w:val="0"/>
          <w:caps w:val="0"/>
          <w:color w:val="000000"/>
          <w:spacing w:val="0"/>
          <w:sz w:val="30"/>
          <w:szCs w:val="30"/>
          <w:shd w:val="clear" w:color="070000" w:fill="FFFFFF"/>
        </w:rPr>
        <w:t>债务付息（类）支出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。本单位无此项支出；</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26.</w:t>
      </w:r>
      <w:r>
        <w:rPr>
          <w:rFonts w:hint="eastAsia" w:ascii="仿宋" w:hAnsi="仿宋" w:eastAsia="仿宋" w:cs="仿宋"/>
          <w:i w:val="0"/>
          <w:caps w:val="0"/>
          <w:color w:val="000000"/>
          <w:spacing w:val="0"/>
          <w:sz w:val="30"/>
          <w:szCs w:val="30"/>
          <w:shd w:val="clear" w:color="070000" w:fill="FFFFFF"/>
        </w:rPr>
        <w:t>抗疫特别国债安排（类）支出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元，占一般公共预算财政拨款总支出的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。本单位无此项支出。</w:t>
      </w:r>
    </w:p>
    <w:p>
      <w:pPr>
        <w:pStyle w:val="2"/>
        <w:widowControl/>
        <w:shd w:val="clear" w:color="050000" w:fill="FFFFFF"/>
        <w:spacing w:before="0" w:beforeAutospacing="0" w:after="0" w:afterAutospacing="0" w:line="600" w:lineRule="atLeast"/>
        <w:ind w:left="0" w:right="0" w:firstLine="645"/>
        <w:jc w:val="both"/>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color="070000" w:fill="FFFFFF"/>
        </w:rPr>
        <w:t>四、财政拨款</w:t>
      </w:r>
      <w:r>
        <w:rPr>
          <w:rFonts w:hint="default" w:ascii="Times New Roman" w:hAnsi="Times New Roman" w:eastAsia="微软雅黑" w:cs="Times New Roman"/>
          <w:i w:val="0"/>
          <w:caps w:val="0"/>
          <w:color w:val="000000"/>
          <w:spacing w:val="0"/>
          <w:sz w:val="31"/>
          <w:szCs w:val="31"/>
          <w:shd w:val="clear" w:color="070000" w:fill="FFFFFF"/>
        </w:rPr>
        <w:t>“</w:t>
      </w:r>
      <w:r>
        <w:rPr>
          <w:rFonts w:hint="eastAsia" w:ascii="黑体" w:hAnsi="宋体" w:eastAsia="黑体" w:cs="黑体"/>
          <w:i w:val="0"/>
          <w:caps w:val="0"/>
          <w:color w:val="000000"/>
          <w:spacing w:val="0"/>
          <w:sz w:val="31"/>
          <w:szCs w:val="31"/>
          <w:shd w:val="clear" w:color="070000" w:fill="FFFFFF"/>
        </w:rPr>
        <w:t>三公</w:t>
      </w:r>
      <w:r>
        <w:rPr>
          <w:rFonts w:hint="default" w:ascii="Times New Roman" w:hAnsi="Times New Roman" w:eastAsia="微软雅黑" w:cs="Times New Roman"/>
          <w:i w:val="0"/>
          <w:caps w:val="0"/>
          <w:color w:val="000000"/>
          <w:spacing w:val="0"/>
          <w:sz w:val="31"/>
          <w:szCs w:val="31"/>
          <w:shd w:val="clear" w:color="070000" w:fill="FFFFFF"/>
        </w:rPr>
        <w:t>”</w:t>
      </w:r>
      <w:r>
        <w:rPr>
          <w:rFonts w:hint="eastAsia" w:ascii="黑体" w:hAnsi="宋体" w:eastAsia="黑体" w:cs="黑体"/>
          <w:i w:val="0"/>
          <w:caps w:val="0"/>
          <w:color w:val="000000"/>
          <w:spacing w:val="0"/>
          <w:sz w:val="31"/>
          <w:szCs w:val="31"/>
          <w:shd w:val="clear" w:color="070000" w:fill="FFFFFF"/>
        </w:rPr>
        <w:t>经费支出决算情况说明</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2022</w:t>
      </w:r>
      <w:r>
        <w:rPr>
          <w:rFonts w:hint="eastAsia" w:ascii="仿宋" w:hAnsi="仿宋" w:eastAsia="仿宋" w:cs="仿宋"/>
          <w:i w:val="0"/>
          <w:caps w:val="0"/>
          <w:color w:val="000000"/>
          <w:spacing w:val="0"/>
          <w:sz w:val="30"/>
          <w:szCs w:val="30"/>
          <w:shd w:val="clear" w:color="070000" w:fill="FFFFFF"/>
        </w:rPr>
        <w:t>年度财政拨款</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三公</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经费支出决算中，财政拨款</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三公</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经费支出年初预算为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元，支出决算为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元，完成年初预算的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。其中：因公出国（境）费支出决算</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元，占总支出决算的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；公务用车购置费支出决算</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元，占总支出决算的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；公务用车运行维护费支出决算</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元，占总支出决算的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；公务接待费支出决算</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元，占总支出决算的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，具体是国内接待费支出决算</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元（其中：外事接待费支出决算</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元），国（境）外接待费支出决算</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元。明细情况如下：</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楷体" w:hAnsi="楷体" w:eastAsia="楷体" w:cs="楷体"/>
          <w:i w:val="0"/>
          <w:caps w:val="0"/>
          <w:color w:val="000000"/>
          <w:spacing w:val="0"/>
          <w:sz w:val="30"/>
          <w:szCs w:val="30"/>
          <w:shd w:val="clear" w:color="070000" w:fill="FFFFFF"/>
        </w:rPr>
        <w:t>一</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楷体" w:hAnsi="楷体" w:eastAsia="楷体" w:cs="楷体"/>
          <w:i w:val="0"/>
          <w:caps w:val="0"/>
          <w:color w:val="000000"/>
          <w:spacing w:val="0"/>
          <w:sz w:val="30"/>
          <w:szCs w:val="30"/>
          <w:shd w:val="clear" w:color="070000" w:fill="FFFFFF"/>
        </w:rPr>
        <w:t>一般公共预算财政拨款</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楷体" w:hAnsi="楷体" w:eastAsia="楷体" w:cs="楷体"/>
          <w:i w:val="0"/>
          <w:caps w:val="0"/>
          <w:color w:val="000000"/>
          <w:spacing w:val="0"/>
          <w:sz w:val="30"/>
          <w:szCs w:val="30"/>
          <w:shd w:val="clear" w:color="070000" w:fill="FFFFFF"/>
        </w:rPr>
        <w:t>三公</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楷体" w:hAnsi="楷体" w:eastAsia="楷体" w:cs="楷体"/>
          <w:i w:val="0"/>
          <w:caps w:val="0"/>
          <w:color w:val="000000"/>
          <w:spacing w:val="0"/>
          <w:sz w:val="30"/>
          <w:szCs w:val="30"/>
          <w:shd w:val="clear" w:color="070000" w:fill="FFFFFF"/>
        </w:rPr>
        <w:t>经费支出决算总体情况</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玉溪市第三人民医院</w:t>
      </w:r>
      <w:r>
        <w:rPr>
          <w:rFonts w:hint="default" w:ascii="Times New Roman" w:hAnsi="Times New Roman" w:eastAsia="微软雅黑" w:cs="Times New Roman"/>
          <w:i w:val="0"/>
          <w:caps w:val="0"/>
          <w:color w:val="000000"/>
          <w:spacing w:val="0"/>
          <w:sz w:val="30"/>
          <w:szCs w:val="30"/>
          <w:shd w:val="clear" w:color="070000" w:fill="FFFFFF"/>
        </w:rPr>
        <w:t>2022</w:t>
      </w:r>
      <w:r>
        <w:rPr>
          <w:rFonts w:hint="eastAsia" w:ascii="仿宋" w:hAnsi="仿宋" w:eastAsia="仿宋" w:cs="仿宋"/>
          <w:i w:val="0"/>
          <w:caps w:val="0"/>
          <w:color w:val="000000"/>
          <w:spacing w:val="0"/>
          <w:sz w:val="30"/>
          <w:szCs w:val="30"/>
          <w:shd w:val="clear" w:color="070000" w:fill="FFFFFF"/>
        </w:rPr>
        <w:t>年度一般公共预算财政拨款</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三公</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经费支出年初预算为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元，支出决算为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元，完成年初预算的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。其中：因公出国（境）费支出决算为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元，完成年初预算的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；公务用车购置费支出决算为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元，完成年初预算的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；公务用车运行维护费支出决算为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元，完成年初预算的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；公务接待费支出决算为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元，完成年初预算的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w:t>
      </w:r>
      <w:r>
        <w:rPr>
          <w:rFonts w:hint="default" w:ascii="Times New Roman" w:hAnsi="Times New Roman" w:eastAsia="微软雅黑" w:cs="Times New Roman"/>
          <w:i w:val="0"/>
          <w:caps w:val="0"/>
          <w:color w:val="000000"/>
          <w:spacing w:val="0"/>
          <w:sz w:val="30"/>
          <w:szCs w:val="30"/>
          <w:shd w:val="clear" w:color="070000" w:fill="FFFFFF"/>
        </w:rPr>
        <w:t>2022</w:t>
      </w:r>
      <w:r>
        <w:rPr>
          <w:rFonts w:hint="eastAsia" w:ascii="仿宋" w:hAnsi="仿宋" w:eastAsia="仿宋" w:cs="仿宋"/>
          <w:i w:val="0"/>
          <w:caps w:val="0"/>
          <w:color w:val="000000"/>
          <w:spacing w:val="0"/>
          <w:sz w:val="30"/>
          <w:szCs w:val="30"/>
          <w:shd w:val="clear" w:color="070000" w:fill="FFFFFF"/>
        </w:rPr>
        <w:t>年度一般公共预算财政拨款</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三公</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经费支出决算数等于年初预算数，均为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2022</w:t>
      </w:r>
      <w:r>
        <w:rPr>
          <w:rFonts w:hint="eastAsia" w:ascii="仿宋" w:hAnsi="仿宋" w:eastAsia="仿宋" w:cs="仿宋"/>
          <w:i w:val="0"/>
          <w:caps w:val="0"/>
          <w:color w:val="000000"/>
          <w:spacing w:val="0"/>
          <w:sz w:val="30"/>
          <w:szCs w:val="30"/>
          <w:shd w:val="clear" w:color="070000" w:fill="FFFFFF"/>
        </w:rPr>
        <w:t>年度一般公共预算财政拨款</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三公</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经费支出决算数与上年对比无变化。其中：因公出国（境）费支出决算与上年对比无变化；公务用车购置费支出决算与上年对比无变化；公务用车运行维护费支出决算与上年对比无变化；公务接待费支出决算与上年对比无变化。</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楷体" w:hAnsi="楷体" w:eastAsia="楷体" w:cs="楷体"/>
          <w:i w:val="0"/>
          <w:caps w:val="0"/>
          <w:color w:val="000000"/>
          <w:spacing w:val="0"/>
          <w:sz w:val="30"/>
          <w:szCs w:val="30"/>
          <w:shd w:val="clear" w:color="070000" w:fill="FFFFFF"/>
        </w:rPr>
        <w:t>二</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楷体" w:hAnsi="楷体" w:eastAsia="楷体" w:cs="楷体"/>
          <w:i w:val="0"/>
          <w:caps w:val="0"/>
          <w:color w:val="000000"/>
          <w:spacing w:val="0"/>
          <w:sz w:val="30"/>
          <w:szCs w:val="30"/>
          <w:shd w:val="clear" w:color="070000" w:fill="FFFFFF"/>
        </w:rPr>
        <w:t>一般公共预算财政拨款</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楷体" w:hAnsi="楷体" w:eastAsia="楷体" w:cs="楷体"/>
          <w:i w:val="0"/>
          <w:caps w:val="0"/>
          <w:color w:val="000000"/>
          <w:spacing w:val="0"/>
          <w:sz w:val="30"/>
          <w:szCs w:val="30"/>
          <w:shd w:val="clear" w:color="070000" w:fill="FFFFFF"/>
        </w:rPr>
        <w:t>三公</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楷体" w:hAnsi="楷体" w:eastAsia="楷体" w:cs="楷体"/>
          <w:i w:val="0"/>
          <w:caps w:val="0"/>
          <w:color w:val="000000"/>
          <w:spacing w:val="0"/>
          <w:sz w:val="30"/>
          <w:szCs w:val="30"/>
          <w:shd w:val="clear" w:color="070000" w:fill="FFFFFF"/>
        </w:rPr>
        <w:t>经费支出实物量的具体情况</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1.</w:t>
      </w:r>
      <w:r>
        <w:rPr>
          <w:rFonts w:hint="eastAsia" w:ascii="仿宋" w:hAnsi="仿宋" w:eastAsia="仿宋" w:cs="仿宋"/>
          <w:i w:val="0"/>
          <w:caps w:val="0"/>
          <w:color w:val="000000"/>
          <w:spacing w:val="0"/>
          <w:sz w:val="30"/>
          <w:szCs w:val="30"/>
          <w:shd w:val="clear" w:color="070000" w:fill="FFFFFF"/>
        </w:rPr>
        <w:t>安排因公出国（境）团组</w:t>
      </w:r>
      <w:r>
        <w:rPr>
          <w:rFonts w:hint="default" w:ascii="Times New Roman" w:hAnsi="Times New Roman" w:eastAsia="微软雅黑" w:cs="Times New Roman"/>
          <w:i w:val="0"/>
          <w:caps w:val="0"/>
          <w:color w:val="000000"/>
          <w:spacing w:val="0"/>
          <w:sz w:val="30"/>
          <w:szCs w:val="30"/>
          <w:shd w:val="clear" w:color="070000" w:fill="FFFFFF"/>
        </w:rPr>
        <w:t>0</w:t>
      </w:r>
      <w:r>
        <w:rPr>
          <w:rFonts w:hint="eastAsia" w:ascii="仿宋" w:hAnsi="仿宋" w:eastAsia="仿宋" w:cs="仿宋"/>
          <w:i w:val="0"/>
          <w:caps w:val="0"/>
          <w:color w:val="000000"/>
          <w:spacing w:val="0"/>
          <w:sz w:val="30"/>
          <w:szCs w:val="30"/>
          <w:shd w:val="clear" w:color="070000" w:fill="FFFFFF"/>
        </w:rPr>
        <w:t>个，累计</w:t>
      </w:r>
      <w:r>
        <w:rPr>
          <w:rFonts w:hint="default" w:ascii="Times New Roman" w:hAnsi="Times New Roman" w:eastAsia="微软雅黑" w:cs="Times New Roman"/>
          <w:i w:val="0"/>
          <w:caps w:val="0"/>
          <w:color w:val="000000"/>
          <w:spacing w:val="0"/>
          <w:sz w:val="30"/>
          <w:szCs w:val="30"/>
          <w:shd w:val="clear" w:color="070000" w:fill="FFFFFF"/>
        </w:rPr>
        <w:t>0</w:t>
      </w:r>
      <w:r>
        <w:rPr>
          <w:rFonts w:hint="eastAsia" w:ascii="仿宋" w:hAnsi="仿宋" w:eastAsia="仿宋" w:cs="仿宋"/>
          <w:i w:val="0"/>
          <w:caps w:val="0"/>
          <w:color w:val="000000"/>
          <w:spacing w:val="0"/>
          <w:sz w:val="30"/>
          <w:szCs w:val="30"/>
          <w:shd w:val="clear" w:color="070000" w:fill="FFFFFF"/>
        </w:rPr>
        <w:t>人次。本单位无此项支出。</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2.</w:t>
      </w:r>
      <w:r>
        <w:rPr>
          <w:rFonts w:hint="eastAsia" w:ascii="仿宋" w:hAnsi="仿宋" w:eastAsia="仿宋" w:cs="仿宋"/>
          <w:i w:val="0"/>
          <w:caps w:val="0"/>
          <w:color w:val="000000"/>
          <w:spacing w:val="0"/>
          <w:sz w:val="30"/>
          <w:szCs w:val="30"/>
          <w:shd w:val="clear" w:color="070000" w:fill="FFFFFF"/>
        </w:rPr>
        <w:t>购置车辆</w:t>
      </w:r>
      <w:r>
        <w:rPr>
          <w:rFonts w:hint="default" w:ascii="Times New Roman" w:hAnsi="Times New Roman" w:eastAsia="微软雅黑" w:cs="Times New Roman"/>
          <w:i w:val="0"/>
          <w:caps w:val="0"/>
          <w:color w:val="000000"/>
          <w:spacing w:val="0"/>
          <w:sz w:val="30"/>
          <w:szCs w:val="30"/>
          <w:shd w:val="clear" w:color="070000" w:fill="FFFFFF"/>
        </w:rPr>
        <w:t>0</w:t>
      </w:r>
      <w:r>
        <w:rPr>
          <w:rFonts w:hint="eastAsia" w:ascii="仿宋" w:hAnsi="仿宋" w:eastAsia="仿宋" w:cs="仿宋"/>
          <w:i w:val="0"/>
          <w:caps w:val="0"/>
          <w:color w:val="000000"/>
          <w:spacing w:val="0"/>
          <w:sz w:val="30"/>
          <w:szCs w:val="30"/>
          <w:shd w:val="clear" w:color="070000" w:fill="FFFFFF"/>
        </w:rPr>
        <w:t>辆。开支一般公共预算财政拨款的公务用车保有量为</w:t>
      </w:r>
      <w:r>
        <w:rPr>
          <w:rFonts w:hint="default" w:ascii="Times New Roman" w:hAnsi="Times New Roman" w:eastAsia="微软雅黑" w:cs="Times New Roman"/>
          <w:i w:val="0"/>
          <w:caps w:val="0"/>
          <w:color w:val="000000"/>
          <w:spacing w:val="0"/>
          <w:sz w:val="30"/>
          <w:szCs w:val="30"/>
          <w:shd w:val="clear" w:color="070000" w:fill="FFFFFF"/>
        </w:rPr>
        <w:t>0</w:t>
      </w:r>
      <w:r>
        <w:rPr>
          <w:rFonts w:hint="eastAsia" w:ascii="仿宋" w:hAnsi="仿宋" w:eastAsia="仿宋" w:cs="仿宋"/>
          <w:i w:val="0"/>
          <w:caps w:val="0"/>
          <w:color w:val="000000"/>
          <w:spacing w:val="0"/>
          <w:sz w:val="30"/>
          <w:szCs w:val="30"/>
          <w:shd w:val="clear" w:color="070000" w:fill="FFFFFF"/>
        </w:rPr>
        <w:t>辆。本单位无此项支出。</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3.</w:t>
      </w:r>
      <w:r>
        <w:rPr>
          <w:rFonts w:hint="eastAsia" w:ascii="仿宋" w:hAnsi="仿宋" w:eastAsia="仿宋" w:cs="仿宋"/>
          <w:i w:val="0"/>
          <w:caps w:val="0"/>
          <w:color w:val="000000"/>
          <w:spacing w:val="0"/>
          <w:sz w:val="30"/>
          <w:szCs w:val="30"/>
          <w:shd w:val="clear" w:color="070000" w:fill="FFFFFF"/>
        </w:rPr>
        <w:t>安排国内公务接待</w:t>
      </w:r>
      <w:r>
        <w:rPr>
          <w:rFonts w:hint="default" w:ascii="Times New Roman" w:hAnsi="Times New Roman" w:eastAsia="微软雅黑" w:cs="Times New Roman"/>
          <w:i w:val="0"/>
          <w:caps w:val="0"/>
          <w:color w:val="000000"/>
          <w:spacing w:val="0"/>
          <w:sz w:val="30"/>
          <w:szCs w:val="30"/>
          <w:shd w:val="clear" w:color="070000" w:fill="FFFFFF"/>
        </w:rPr>
        <w:t>0</w:t>
      </w:r>
      <w:r>
        <w:rPr>
          <w:rFonts w:hint="eastAsia" w:ascii="仿宋" w:hAnsi="仿宋" w:eastAsia="仿宋" w:cs="仿宋"/>
          <w:i w:val="0"/>
          <w:caps w:val="0"/>
          <w:color w:val="000000"/>
          <w:spacing w:val="0"/>
          <w:sz w:val="30"/>
          <w:szCs w:val="30"/>
          <w:shd w:val="clear" w:color="070000" w:fill="FFFFFF"/>
        </w:rPr>
        <w:t>批次（其中：外事接待</w:t>
      </w:r>
      <w:r>
        <w:rPr>
          <w:rFonts w:hint="default" w:ascii="Times New Roman" w:hAnsi="Times New Roman" w:eastAsia="微软雅黑" w:cs="Times New Roman"/>
          <w:i w:val="0"/>
          <w:caps w:val="0"/>
          <w:color w:val="000000"/>
          <w:spacing w:val="0"/>
          <w:sz w:val="30"/>
          <w:szCs w:val="30"/>
          <w:shd w:val="clear" w:color="070000" w:fill="FFFFFF"/>
        </w:rPr>
        <w:t>0</w:t>
      </w:r>
      <w:r>
        <w:rPr>
          <w:rFonts w:hint="eastAsia" w:ascii="仿宋" w:hAnsi="仿宋" w:eastAsia="仿宋" w:cs="仿宋"/>
          <w:i w:val="0"/>
          <w:caps w:val="0"/>
          <w:color w:val="000000"/>
          <w:spacing w:val="0"/>
          <w:sz w:val="30"/>
          <w:szCs w:val="30"/>
          <w:shd w:val="clear" w:color="070000" w:fill="FFFFFF"/>
        </w:rPr>
        <w:t>批次），接待人次</w:t>
      </w:r>
      <w:r>
        <w:rPr>
          <w:rFonts w:hint="default" w:ascii="Times New Roman" w:hAnsi="Times New Roman" w:eastAsia="微软雅黑" w:cs="Times New Roman"/>
          <w:i w:val="0"/>
          <w:caps w:val="0"/>
          <w:color w:val="000000"/>
          <w:spacing w:val="0"/>
          <w:sz w:val="30"/>
          <w:szCs w:val="30"/>
          <w:shd w:val="clear" w:color="070000" w:fill="FFFFFF"/>
        </w:rPr>
        <w:t>0</w:t>
      </w:r>
      <w:r>
        <w:rPr>
          <w:rFonts w:hint="eastAsia" w:ascii="仿宋" w:hAnsi="仿宋" w:eastAsia="仿宋" w:cs="仿宋"/>
          <w:i w:val="0"/>
          <w:caps w:val="0"/>
          <w:color w:val="000000"/>
          <w:spacing w:val="0"/>
          <w:sz w:val="30"/>
          <w:szCs w:val="30"/>
          <w:shd w:val="clear" w:color="070000" w:fill="FFFFFF"/>
        </w:rPr>
        <w:t>人（其中：外事接待人次</w:t>
      </w:r>
      <w:r>
        <w:rPr>
          <w:rFonts w:hint="default" w:ascii="Times New Roman" w:hAnsi="Times New Roman" w:eastAsia="微软雅黑" w:cs="Times New Roman"/>
          <w:i w:val="0"/>
          <w:caps w:val="0"/>
          <w:color w:val="000000"/>
          <w:spacing w:val="0"/>
          <w:sz w:val="30"/>
          <w:szCs w:val="30"/>
          <w:shd w:val="clear" w:color="070000" w:fill="FFFFFF"/>
        </w:rPr>
        <w:t>0</w:t>
      </w:r>
      <w:r>
        <w:rPr>
          <w:rFonts w:hint="eastAsia" w:ascii="仿宋" w:hAnsi="仿宋" w:eastAsia="仿宋" w:cs="仿宋"/>
          <w:i w:val="0"/>
          <w:caps w:val="0"/>
          <w:color w:val="000000"/>
          <w:spacing w:val="0"/>
          <w:sz w:val="30"/>
          <w:szCs w:val="30"/>
          <w:shd w:val="clear" w:color="070000" w:fill="FFFFFF"/>
        </w:rPr>
        <w:t>人）。安排国（境）外公务接待</w:t>
      </w:r>
      <w:r>
        <w:rPr>
          <w:rFonts w:hint="default" w:ascii="Times New Roman" w:hAnsi="Times New Roman" w:eastAsia="微软雅黑" w:cs="Times New Roman"/>
          <w:i w:val="0"/>
          <w:caps w:val="0"/>
          <w:color w:val="000000"/>
          <w:spacing w:val="0"/>
          <w:sz w:val="30"/>
          <w:szCs w:val="30"/>
          <w:shd w:val="clear" w:color="070000" w:fill="FFFFFF"/>
        </w:rPr>
        <w:t>0</w:t>
      </w:r>
      <w:r>
        <w:rPr>
          <w:rFonts w:hint="eastAsia" w:ascii="仿宋" w:hAnsi="仿宋" w:eastAsia="仿宋" w:cs="仿宋"/>
          <w:i w:val="0"/>
          <w:caps w:val="0"/>
          <w:color w:val="000000"/>
          <w:spacing w:val="0"/>
          <w:sz w:val="30"/>
          <w:szCs w:val="30"/>
          <w:shd w:val="clear" w:color="070000" w:fill="FFFFFF"/>
        </w:rPr>
        <w:t>批次，接待人次</w:t>
      </w:r>
      <w:r>
        <w:rPr>
          <w:rFonts w:hint="default" w:ascii="Times New Roman" w:hAnsi="Times New Roman" w:eastAsia="微软雅黑" w:cs="Times New Roman"/>
          <w:i w:val="0"/>
          <w:caps w:val="0"/>
          <w:color w:val="000000"/>
          <w:spacing w:val="0"/>
          <w:sz w:val="30"/>
          <w:szCs w:val="30"/>
          <w:shd w:val="clear" w:color="070000" w:fill="FFFFFF"/>
        </w:rPr>
        <w:t>0</w:t>
      </w:r>
      <w:r>
        <w:rPr>
          <w:rFonts w:hint="eastAsia" w:ascii="仿宋" w:hAnsi="仿宋" w:eastAsia="仿宋" w:cs="仿宋"/>
          <w:i w:val="0"/>
          <w:caps w:val="0"/>
          <w:color w:val="000000"/>
          <w:spacing w:val="0"/>
          <w:sz w:val="30"/>
          <w:szCs w:val="30"/>
          <w:shd w:val="clear" w:color="070000" w:fill="FFFFFF"/>
        </w:rPr>
        <w:t>人。本单位无此项支出。</w:t>
      </w:r>
    </w:p>
    <w:p>
      <w:pPr>
        <w:pStyle w:val="2"/>
        <w:widowControl/>
        <w:shd w:val="clear" w:color="050000" w:fill="FFFFFF"/>
        <w:spacing w:before="0" w:beforeAutospacing="0" w:after="0" w:afterAutospacing="0" w:line="60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color="070000" w:fill="FFFFFF"/>
        </w:rPr>
        <w:t>第四部分</w:t>
      </w:r>
      <w:r>
        <w:rPr>
          <w:rFonts w:hint="default" w:ascii="Times New Roman" w:hAnsi="Times New Roman" w:eastAsia="微软雅黑" w:cs="Times New Roman"/>
          <w:i w:val="0"/>
          <w:caps w:val="0"/>
          <w:color w:val="000000"/>
          <w:spacing w:val="0"/>
          <w:sz w:val="31"/>
          <w:szCs w:val="31"/>
          <w:shd w:val="clear" w:color="070000" w:fill="FFFFFF"/>
        </w:rPr>
        <w:t>  </w:t>
      </w:r>
      <w:r>
        <w:rPr>
          <w:rFonts w:hint="eastAsia" w:ascii="黑体" w:hAnsi="宋体" w:eastAsia="黑体" w:cs="黑体"/>
          <w:i w:val="0"/>
          <w:caps w:val="0"/>
          <w:color w:val="000000"/>
          <w:spacing w:val="0"/>
          <w:sz w:val="31"/>
          <w:szCs w:val="31"/>
          <w:shd w:val="clear" w:color="070000" w:fill="FFFFFF"/>
        </w:rPr>
        <w:t>其他重要事项及相关口径情况说明</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0"/>
          <w:szCs w:val="30"/>
          <w:shd w:val="clear" w:color="070000" w:fill="FFFFFF"/>
        </w:rPr>
        <w:t>一、机关运行经费支出情况</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玉溪市第三人民医院</w:t>
      </w:r>
      <w:r>
        <w:rPr>
          <w:rFonts w:hint="default" w:ascii="Times New Roman" w:hAnsi="Times New Roman" w:eastAsia="微软雅黑" w:cs="Times New Roman"/>
          <w:i w:val="0"/>
          <w:caps w:val="0"/>
          <w:color w:val="000000"/>
          <w:spacing w:val="0"/>
          <w:sz w:val="30"/>
          <w:szCs w:val="30"/>
          <w:shd w:val="clear" w:color="070000" w:fill="FFFFFF"/>
        </w:rPr>
        <w:t>2022</w:t>
      </w:r>
      <w:r>
        <w:rPr>
          <w:rFonts w:hint="eastAsia" w:ascii="仿宋" w:hAnsi="仿宋" w:eastAsia="仿宋" w:cs="仿宋"/>
          <w:i w:val="0"/>
          <w:caps w:val="0"/>
          <w:color w:val="000000"/>
          <w:spacing w:val="0"/>
          <w:sz w:val="30"/>
          <w:szCs w:val="30"/>
          <w:shd w:val="clear" w:color="070000" w:fill="FFFFFF"/>
        </w:rPr>
        <w:t>年机关运行经费支出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元，与上年对比增加</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元，增长</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主要原因是本单位属事业单位</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无机关运行经费支出。</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0"/>
          <w:szCs w:val="30"/>
          <w:shd w:val="clear" w:color="070000" w:fill="FFFFFF"/>
        </w:rPr>
        <w:t>二、国有资产占用情况</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截至</w:t>
      </w:r>
      <w:r>
        <w:rPr>
          <w:rFonts w:hint="default" w:ascii="Times New Roman" w:hAnsi="Times New Roman" w:eastAsia="微软雅黑" w:cs="Times New Roman"/>
          <w:i w:val="0"/>
          <w:caps w:val="0"/>
          <w:color w:val="000000"/>
          <w:spacing w:val="0"/>
          <w:sz w:val="30"/>
          <w:szCs w:val="30"/>
          <w:shd w:val="clear" w:color="070000" w:fill="FFFFFF"/>
        </w:rPr>
        <w:t>2022</w:t>
      </w:r>
      <w:r>
        <w:rPr>
          <w:rFonts w:hint="eastAsia" w:ascii="仿宋" w:hAnsi="仿宋" w:eastAsia="仿宋" w:cs="仿宋"/>
          <w:i w:val="0"/>
          <w:caps w:val="0"/>
          <w:color w:val="000000"/>
          <w:spacing w:val="0"/>
          <w:sz w:val="30"/>
          <w:szCs w:val="30"/>
          <w:shd w:val="clear" w:color="070000" w:fill="FFFFFF"/>
        </w:rPr>
        <w:t>年</w:t>
      </w:r>
      <w:r>
        <w:rPr>
          <w:rFonts w:hint="default" w:ascii="Times New Roman" w:hAnsi="Times New Roman" w:eastAsia="微软雅黑" w:cs="Times New Roman"/>
          <w:i w:val="0"/>
          <w:caps w:val="0"/>
          <w:color w:val="000000"/>
          <w:spacing w:val="0"/>
          <w:sz w:val="30"/>
          <w:szCs w:val="30"/>
          <w:shd w:val="clear" w:color="070000" w:fill="FFFFFF"/>
        </w:rPr>
        <w:t>12</w:t>
      </w:r>
      <w:r>
        <w:rPr>
          <w:rFonts w:hint="eastAsia" w:ascii="仿宋" w:hAnsi="仿宋" w:eastAsia="仿宋" w:cs="仿宋"/>
          <w:i w:val="0"/>
          <w:caps w:val="0"/>
          <w:color w:val="000000"/>
          <w:spacing w:val="0"/>
          <w:sz w:val="30"/>
          <w:szCs w:val="30"/>
          <w:shd w:val="clear" w:color="070000" w:fill="FFFFFF"/>
        </w:rPr>
        <w:t>月</w:t>
      </w:r>
      <w:r>
        <w:rPr>
          <w:rFonts w:hint="default" w:ascii="Times New Roman" w:hAnsi="Times New Roman" w:eastAsia="微软雅黑" w:cs="Times New Roman"/>
          <w:i w:val="0"/>
          <w:caps w:val="0"/>
          <w:color w:val="000000"/>
          <w:spacing w:val="0"/>
          <w:sz w:val="30"/>
          <w:szCs w:val="30"/>
          <w:shd w:val="clear" w:color="070000" w:fill="FFFFFF"/>
        </w:rPr>
        <w:t>31</w:t>
      </w:r>
      <w:r>
        <w:rPr>
          <w:rFonts w:hint="eastAsia" w:ascii="仿宋" w:hAnsi="仿宋" w:eastAsia="仿宋" w:cs="仿宋"/>
          <w:i w:val="0"/>
          <w:caps w:val="0"/>
          <w:color w:val="000000"/>
          <w:spacing w:val="0"/>
          <w:sz w:val="30"/>
          <w:szCs w:val="30"/>
          <w:shd w:val="clear" w:color="070000" w:fill="FFFFFF"/>
        </w:rPr>
        <w:t>日，玉溪市第三人民医院资产总额</w:t>
      </w:r>
      <w:r>
        <w:rPr>
          <w:rFonts w:hint="default" w:ascii="Times New Roman" w:hAnsi="Times New Roman" w:eastAsia="微软雅黑" w:cs="Times New Roman"/>
          <w:i w:val="0"/>
          <w:caps w:val="0"/>
          <w:color w:val="000000"/>
          <w:spacing w:val="0"/>
          <w:sz w:val="30"/>
          <w:szCs w:val="30"/>
          <w:shd w:val="clear" w:color="070000" w:fill="FFFFFF"/>
        </w:rPr>
        <w:t>577,026,490.69</w:t>
      </w:r>
      <w:r>
        <w:rPr>
          <w:rFonts w:hint="eastAsia" w:ascii="仿宋" w:hAnsi="仿宋" w:eastAsia="仿宋" w:cs="仿宋"/>
          <w:i w:val="0"/>
          <w:caps w:val="0"/>
          <w:color w:val="000000"/>
          <w:spacing w:val="0"/>
          <w:sz w:val="30"/>
          <w:szCs w:val="30"/>
          <w:shd w:val="clear" w:color="070000" w:fill="FFFFFF"/>
        </w:rPr>
        <w:t>元，其中，流动资产</w:t>
      </w:r>
      <w:r>
        <w:rPr>
          <w:rFonts w:hint="default" w:ascii="Times New Roman" w:hAnsi="Times New Roman" w:eastAsia="微软雅黑" w:cs="Times New Roman"/>
          <w:i w:val="0"/>
          <w:caps w:val="0"/>
          <w:color w:val="000000"/>
          <w:spacing w:val="0"/>
          <w:sz w:val="30"/>
          <w:szCs w:val="30"/>
          <w:shd w:val="clear" w:color="070000" w:fill="FFFFFF"/>
        </w:rPr>
        <w:t>95,707,244.27</w:t>
      </w:r>
      <w:r>
        <w:rPr>
          <w:rFonts w:hint="eastAsia" w:ascii="仿宋" w:hAnsi="仿宋" w:eastAsia="仿宋" w:cs="仿宋"/>
          <w:i w:val="0"/>
          <w:caps w:val="0"/>
          <w:color w:val="000000"/>
          <w:spacing w:val="0"/>
          <w:sz w:val="30"/>
          <w:szCs w:val="30"/>
          <w:shd w:val="clear" w:color="070000" w:fill="FFFFFF"/>
        </w:rPr>
        <w:t>元，固定资产</w:t>
      </w:r>
      <w:r>
        <w:rPr>
          <w:rFonts w:hint="default" w:ascii="Times New Roman" w:hAnsi="Times New Roman" w:eastAsia="微软雅黑" w:cs="Times New Roman"/>
          <w:i w:val="0"/>
          <w:caps w:val="0"/>
          <w:color w:val="000000"/>
          <w:spacing w:val="0"/>
          <w:sz w:val="30"/>
          <w:szCs w:val="30"/>
          <w:shd w:val="clear" w:color="070000" w:fill="FFFFFF"/>
        </w:rPr>
        <w:t>282,442,531.15</w:t>
      </w:r>
      <w:r>
        <w:rPr>
          <w:rFonts w:hint="eastAsia" w:ascii="仿宋" w:hAnsi="仿宋" w:eastAsia="仿宋" w:cs="仿宋"/>
          <w:i w:val="0"/>
          <w:caps w:val="0"/>
          <w:color w:val="000000"/>
          <w:spacing w:val="0"/>
          <w:sz w:val="30"/>
          <w:szCs w:val="30"/>
          <w:shd w:val="clear" w:color="070000" w:fill="FFFFFF"/>
        </w:rPr>
        <w:t>元，对外投资及有价证券</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元，在建工程</w:t>
      </w:r>
      <w:r>
        <w:rPr>
          <w:rFonts w:hint="default" w:ascii="Times New Roman" w:hAnsi="Times New Roman" w:eastAsia="微软雅黑" w:cs="Times New Roman"/>
          <w:i w:val="0"/>
          <w:caps w:val="0"/>
          <w:color w:val="000000"/>
          <w:spacing w:val="0"/>
          <w:sz w:val="30"/>
          <w:szCs w:val="30"/>
          <w:shd w:val="clear" w:color="070000" w:fill="FFFFFF"/>
        </w:rPr>
        <w:t>181,670,913.54</w:t>
      </w:r>
      <w:r>
        <w:rPr>
          <w:rFonts w:hint="eastAsia" w:ascii="仿宋" w:hAnsi="仿宋" w:eastAsia="仿宋" w:cs="仿宋"/>
          <w:i w:val="0"/>
          <w:caps w:val="0"/>
          <w:color w:val="000000"/>
          <w:spacing w:val="0"/>
          <w:sz w:val="30"/>
          <w:szCs w:val="30"/>
          <w:shd w:val="clear" w:color="070000" w:fill="FFFFFF"/>
        </w:rPr>
        <w:t>元，无形资产</w:t>
      </w:r>
      <w:r>
        <w:rPr>
          <w:rFonts w:hint="default" w:ascii="Times New Roman" w:hAnsi="Times New Roman" w:eastAsia="微软雅黑" w:cs="Times New Roman"/>
          <w:i w:val="0"/>
          <w:caps w:val="0"/>
          <w:color w:val="000000"/>
          <w:spacing w:val="0"/>
          <w:sz w:val="30"/>
          <w:szCs w:val="30"/>
          <w:shd w:val="clear" w:color="070000" w:fill="FFFFFF"/>
        </w:rPr>
        <w:t>11,878,030.00</w:t>
      </w:r>
      <w:r>
        <w:rPr>
          <w:rFonts w:hint="eastAsia" w:ascii="仿宋" w:hAnsi="仿宋" w:eastAsia="仿宋" w:cs="仿宋"/>
          <w:i w:val="0"/>
          <w:caps w:val="0"/>
          <w:color w:val="000000"/>
          <w:spacing w:val="0"/>
          <w:sz w:val="30"/>
          <w:szCs w:val="30"/>
          <w:shd w:val="clear" w:color="070000" w:fill="FFFFFF"/>
        </w:rPr>
        <w:t>元，其他资产</w:t>
      </w:r>
      <w:r>
        <w:rPr>
          <w:rFonts w:hint="default" w:ascii="Times New Roman" w:hAnsi="Times New Roman" w:eastAsia="微软雅黑" w:cs="Times New Roman"/>
          <w:i w:val="0"/>
          <w:caps w:val="0"/>
          <w:color w:val="000000"/>
          <w:spacing w:val="0"/>
          <w:sz w:val="30"/>
          <w:szCs w:val="30"/>
          <w:shd w:val="clear" w:color="070000" w:fill="FFFFFF"/>
        </w:rPr>
        <w:t>5,327,771.73</w:t>
      </w:r>
      <w:r>
        <w:rPr>
          <w:rFonts w:hint="eastAsia" w:ascii="仿宋" w:hAnsi="仿宋" w:eastAsia="仿宋" w:cs="仿宋"/>
          <w:i w:val="0"/>
          <w:caps w:val="0"/>
          <w:color w:val="000000"/>
          <w:spacing w:val="0"/>
          <w:sz w:val="30"/>
          <w:szCs w:val="30"/>
          <w:shd w:val="clear" w:color="070000" w:fill="FFFFFF"/>
        </w:rPr>
        <w:t>元（具体内容详见附表）。与上年相比，本年资产总额增加</w:t>
      </w:r>
      <w:r>
        <w:rPr>
          <w:rFonts w:hint="default" w:ascii="Times New Roman" w:hAnsi="Times New Roman" w:eastAsia="微软雅黑" w:cs="Times New Roman"/>
          <w:i w:val="0"/>
          <w:caps w:val="0"/>
          <w:color w:val="000000"/>
          <w:spacing w:val="0"/>
          <w:sz w:val="30"/>
          <w:szCs w:val="30"/>
          <w:shd w:val="clear" w:color="070000" w:fill="FFFFFF"/>
        </w:rPr>
        <w:t>27,144,078.03</w:t>
      </w:r>
      <w:r>
        <w:rPr>
          <w:rFonts w:hint="eastAsia" w:ascii="仿宋" w:hAnsi="仿宋" w:eastAsia="仿宋" w:cs="仿宋"/>
          <w:i w:val="0"/>
          <w:caps w:val="0"/>
          <w:color w:val="000000"/>
          <w:spacing w:val="0"/>
          <w:sz w:val="30"/>
          <w:szCs w:val="30"/>
          <w:shd w:val="clear" w:color="070000" w:fill="FFFFFF"/>
        </w:rPr>
        <w:t>元，其中固定资产增加</w:t>
      </w:r>
      <w:r>
        <w:rPr>
          <w:rFonts w:hint="default" w:ascii="Times New Roman" w:hAnsi="Times New Roman" w:eastAsia="微软雅黑" w:cs="Times New Roman"/>
          <w:i w:val="0"/>
          <w:caps w:val="0"/>
          <w:color w:val="000000"/>
          <w:spacing w:val="0"/>
          <w:sz w:val="30"/>
          <w:szCs w:val="30"/>
          <w:shd w:val="clear" w:color="070000" w:fill="FFFFFF"/>
        </w:rPr>
        <w:t>42,915,109.62</w:t>
      </w:r>
      <w:r>
        <w:rPr>
          <w:rFonts w:hint="eastAsia" w:ascii="仿宋" w:hAnsi="仿宋" w:eastAsia="仿宋" w:cs="仿宋"/>
          <w:i w:val="0"/>
          <w:caps w:val="0"/>
          <w:color w:val="000000"/>
          <w:spacing w:val="0"/>
          <w:sz w:val="30"/>
          <w:szCs w:val="30"/>
          <w:shd w:val="clear" w:color="070000" w:fill="FFFFFF"/>
        </w:rPr>
        <w:t>元。处置房屋建筑物</w:t>
      </w:r>
      <w:r>
        <w:rPr>
          <w:rFonts w:hint="default" w:ascii="Times New Roman" w:hAnsi="Times New Roman" w:eastAsia="微软雅黑" w:cs="Times New Roman"/>
          <w:i w:val="0"/>
          <w:caps w:val="0"/>
          <w:color w:val="000000"/>
          <w:spacing w:val="0"/>
          <w:sz w:val="30"/>
          <w:szCs w:val="30"/>
          <w:shd w:val="clear" w:color="070000" w:fill="FFFFFF"/>
        </w:rPr>
        <w:t>262.55</w:t>
      </w:r>
      <w:r>
        <w:rPr>
          <w:rFonts w:hint="eastAsia" w:ascii="仿宋" w:hAnsi="仿宋" w:eastAsia="仿宋" w:cs="仿宋"/>
          <w:i w:val="0"/>
          <w:caps w:val="0"/>
          <w:color w:val="000000"/>
          <w:spacing w:val="0"/>
          <w:sz w:val="30"/>
          <w:szCs w:val="30"/>
          <w:shd w:val="clear" w:color="070000" w:fill="FFFFFF"/>
        </w:rPr>
        <w:t>平方米，账面原值</w:t>
      </w:r>
      <w:r>
        <w:rPr>
          <w:rFonts w:hint="default" w:ascii="Times New Roman" w:hAnsi="Times New Roman" w:eastAsia="微软雅黑" w:cs="Times New Roman"/>
          <w:i w:val="0"/>
          <w:caps w:val="0"/>
          <w:color w:val="000000"/>
          <w:spacing w:val="0"/>
          <w:sz w:val="30"/>
          <w:szCs w:val="30"/>
          <w:shd w:val="clear" w:color="070000" w:fill="FFFFFF"/>
        </w:rPr>
        <w:t>777,584.88</w:t>
      </w:r>
      <w:r>
        <w:rPr>
          <w:rFonts w:hint="eastAsia" w:ascii="仿宋" w:hAnsi="仿宋" w:eastAsia="仿宋" w:cs="仿宋"/>
          <w:i w:val="0"/>
          <w:caps w:val="0"/>
          <w:color w:val="000000"/>
          <w:spacing w:val="0"/>
          <w:sz w:val="30"/>
          <w:szCs w:val="30"/>
          <w:shd w:val="clear" w:color="070000" w:fill="FFFFFF"/>
        </w:rPr>
        <w:t>元；处置车辆</w:t>
      </w:r>
      <w:r>
        <w:rPr>
          <w:rFonts w:hint="default" w:ascii="Times New Roman" w:hAnsi="Times New Roman" w:eastAsia="微软雅黑" w:cs="Times New Roman"/>
          <w:i w:val="0"/>
          <w:caps w:val="0"/>
          <w:color w:val="000000"/>
          <w:spacing w:val="0"/>
          <w:sz w:val="30"/>
          <w:szCs w:val="30"/>
          <w:shd w:val="clear" w:color="070000" w:fill="FFFFFF"/>
        </w:rPr>
        <w:t>0</w:t>
      </w:r>
      <w:r>
        <w:rPr>
          <w:rFonts w:hint="eastAsia" w:ascii="仿宋" w:hAnsi="仿宋" w:eastAsia="仿宋" w:cs="仿宋"/>
          <w:i w:val="0"/>
          <w:caps w:val="0"/>
          <w:color w:val="000000"/>
          <w:spacing w:val="0"/>
          <w:sz w:val="30"/>
          <w:szCs w:val="30"/>
          <w:shd w:val="clear" w:color="070000" w:fill="FFFFFF"/>
        </w:rPr>
        <w:t>辆，账面原值</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元；报废报损资产</w:t>
      </w:r>
      <w:r>
        <w:rPr>
          <w:rFonts w:hint="default" w:ascii="Times New Roman" w:hAnsi="Times New Roman" w:eastAsia="微软雅黑" w:cs="Times New Roman"/>
          <w:i w:val="0"/>
          <w:caps w:val="0"/>
          <w:color w:val="000000"/>
          <w:spacing w:val="0"/>
          <w:sz w:val="30"/>
          <w:szCs w:val="30"/>
          <w:shd w:val="clear" w:color="070000" w:fill="FFFFFF"/>
        </w:rPr>
        <w:t>89</w:t>
      </w:r>
      <w:r>
        <w:rPr>
          <w:rFonts w:hint="eastAsia" w:ascii="仿宋" w:hAnsi="仿宋" w:eastAsia="仿宋" w:cs="仿宋"/>
          <w:i w:val="0"/>
          <w:caps w:val="0"/>
          <w:color w:val="000000"/>
          <w:spacing w:val="0"/>
          <w:sz w:val="30"/>
          <w:szCs w:val="30"/>
          <w:shd w:val="clear" w:color="070000" w:fill="FFFFFF"/>
        </w:rPr>
        <w:t>项，账面原值</w:t>
      </w:r>
      <w:r>
        <w:rPr>
          <w:rFonts w:hint="default" w:ascii="Times New Roman" w:hAnsi="Times New Roman" w:eastAsia="微软雅黑" w:cs="Times New Roman"/>
          <w:i w:val="0"/>
          <w:caps w:val="0"/>
          <w:color w:val="000000"/>
          <w:spacing w:val="0"/>
          <w:sz w:val="30"/>
          <w:szCs w:val="30"/>
          <w:shd w:val="clear" w:color="070000" w:fill="FFFFFF"/>
        </w:rPr>
        <w:t>5,435,201.34</w:t>
      </w:r>
      <w:r>
        <w:rPr>
          <w:rFonts w:hint="eastAsia" w:ascii="仿宋" w:hAnsi="仿宋" w:eastAsia="仿宋" w:cs="仿宋"/>
          <w:i w:val="0"/>
          <w:caps w:val="0"/>
          <w:color w:val="000000"/>
          <w:spacing w:val="0"/>
          <w:sz w:val="30"/>
          <w:szCs w:val="30"/>
          <w:shd w:val="clear" w:color="070000" w:fill="FFFFFF"/>
        </w:rPr>
        <w:t>元，实现资产处置收入</w:t>
      </w:r>
      <w:r>
        <w:rPr>
          <w:rFonts w:hint="default" w:ascii="Times New Roman" w:hAnsi="Times New Roman" w:eastAsia="微软雅黑" w:cs="Times New Roman"/>
          <w:i w:val="0"/>
          <w:caps w:val="0"/>
          <w:color w:val="000000"/>
          <w:spacing w:val="0"/>
          <w:sz w:val="30"/>
          <w:szCs w:val="30"/>
          <w:shd w:val="clear" w:color="070000" w:fill="FFFFFF"/>
        </w:rPr>
        <w:t>36,282.18</w:t>
      </w:r>
      <w:r>
        <w:rPr>
          <w:rFonts w:hint="eastAsia" w:ascii="仿宋" w:hAnsi="仿宋" w:eastAsia="仿宋" w:cs="仿宋"/>
          <w:i w:val="0"/>
          <w:caps w:val="0"/>
          <w:color w:val="000000"/>
          <w:spacing w:val="0"/>
          <w:sz w:val="30"/>
          <w:szCs w:val="30"/>
          <w:shd w:val="clear" w:color="070000" w:fill="FFFFFF"/>
        </w:rPr>
        <w:t>元；出租房屋</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平方米，账面原值</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元，实现资产使用收入</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元。（国有资产占有使用情况表详见附表）</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0"/>
          <w:szCs w:val="30"/>
          <w:shd w:val="clear" w:color="070000" w:fill="FFFFFF"/>
        </w:rPr>
        <w:t>三、政府采购支出情况</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default" w:ascii="Times New Roman" w:hAnsi="Times New Roman" w:eastAsia="微软雅黑" w:cs="Times New Roman"/>
          <w:i w:val="0"/>
          <w:caps w:val="0"/>
          <w:color w:val="000000"/>
          <w:spacing w:val="0"/>
          <w:sz w:val="30"/>
          <w:szCs w:val="30"/>
          <w:shd w:val="clear" w:color="070000" w:fill="FFFFFF"/>
        </w:rPr>
        <w:t>2022</w:t>
      </w:r>
      <w:r>
        <w:rPr>
          <w:rFonts w:hint="eastAsia" w:ascii="仿宋" w:hAnsi="仿宋" w:eastAsia="仿宋" w:cs="仿宋"/>
          <w:i w:val="0"/>
          <w:caps w:val="0"/>
          <w:color w:val="000000"/>
          <w:spacing w:val="0"/>
          <w:sz w:val="30"/>
          <w:szCs w:val="30"/>
          <w:shd w:val="clear" w:color="070000" w:fill="FFFFFF"/>
        </w:rPr>
        <w:t>年度，部门政府采购支出总额</w:t>
      </w:r>
      <w:r>
        <w:rPr>
          <w:rFonts w:hint="default" w:ascii="Times New Roman" w:hAnsi="Times New Roman" w:eastAsia="微软雅黑" w:cs="Times New Roman"/>
          <w:i w:val="0"/>
          <w:caps w:val="0"/>
          <w:color w:val="000000"/>
          <w:spacing w:val="0"/>
          <w:sz w:val="30"/>
          <w:szCs w:val="30"/>
          <w:shd w:val="clear" w:color="070000" w:fill="FFFFFF"/>
        </w:rPr>
        <w:t>6,882,550.62</w:t>
      </w:r>
      <w:r>
        <w:rPr>
          <w:rFonts w:hint="eastAsia" w:ascii="仿宋" w:hAnsi="仿宋" w:eastAsia="仿宋" w:cs="仿宋"/>
          <w:i w:val="0"/>
          <w:caps w:val="0"/>
          <w:color w:val="000000"/>
          <w:spacing w:val="0"/>
          <w:sz w:val="30"/>
          <w:szCs w:val="30"/>
          <w:shd w:val="clear" w:color="070000" w:fill="FFFFFF"/>
        </w:rPr>
        <w:t>元，其中：政府采购货物支出</w:t>
      </w:r>
      <w:r>
        <w:rPr>
          <w:rFonts w:hint="default" w:ascii="Times New Roman" w:hAnsi="Times New Roman" w:eastAsia="微软雅黑" w:cs="Times New Roman"/>
          <w:i w:val="0"/>
          <w:caps w:val="0"/>
          <w:color w:val="000000"/>
          <w:spacing w:val="0"/>
          <w:sz w:val="30"/>
          <w:szCs w:val="30"/>
          <w:shd w:val="clear" w:color="070000" w:fill="FFFFFF"/>
        </w:rPr>
        <w:t>6,390,232.62</w:t>
      </w:r>
      <w:r>
        <w:rPr>
          <w:rFonts w:hint="eastAsia" w:ascii="仿宋" w:hAnsi="仿宋" w:eastAsia="仿宋" w:cs="仿宋"/>
          <w:i w:val="0"/>
          <w:caps w:val="0"/>
          <w:color w:val="000000"/>
          <w:spacing w:val="0"/>
          <w:sz w:val="30"/>
          <w:szCs w:val="30"/>
          <w:shd w:val="clear" w:color="070000" w:fill="FFFFFF"/>
        </w:rPr>
        <w:t>元；政府采购工程支出</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元；政府采购服务支出</w:t>
      </w:r>
      <w:r>
        <w:rPr>
          <w:rFonts w:hint="default" w:ascii="Times New Roman" w:hAnsi="Times New Roman" w:eastAsia="微软雅黑" w:cs="Times New Roman"/>
          <w:i w:val="0"/>
          <w:caps w:val="0"/>
          <w:color w:val="000000"/>
          <w:spacing w:val="0"/>
          <w:sz w:val="30"/>
          <w:szCs w:val="30"/>
          <w:shd w:val="clear" w:color="070000" w:fill="FFFFFF"/>
        </w:rPr>
        <w:t>492,318.00</w:t>
      </w:r>
      <w:r>
        <w:rPr>
          <w:rFonts w:hint="eastAsia" w:ascii="仿宋" w:hAnsi="仿宋" w:eastAsia="仿宋" w:cs="仿宋"/>
          <w:i w:val="0"/>
          <w:caps w:val="0"/>
          <w:color w:val="000000"/>
          <w:spacing w:val="0"/>
          <w:sz w:val="30"/>
          <w:szCs w:val="30"/>
          <w:shd w:val="clear" w:color="070000" w:fill="FFFFFF"/>
        </w:rPr>
        <w:t>元。授予中小企业合同金额</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元，占政府采购支出总额的</w:t>
      </w:r>
      <w:r>
        <w:rPr>
          <w:rFonts w:hint="default" w:ascii="Times New Roman" w:hAnsi="Times New Roman" w:eastAsia="微软雅黑" w:cs="Times New Roman"/>
          <w:i w:val="0"/>
          <w:caps w:val="0"/>
          <w:color w:val="000000"/>
          <w:spacing w:val="0"/>
          <w:sz w:val="30"/>
          <w:szCs w:val="30"/>
          <w:shd w:val="clear" w:color="070000" w:fill="FFFFFF"/>
        </w:rPr>
        <w:t>0.00%</w:t>
      </w:r>
      <w:r>
        <w:rPr>
          <w:rFonts w:hint="eastAsia" w:ascii="仿宋" w:hAnsi="仿宋" w:eastAsia="仿宋" w:cs="仿宋"/>
          <w:i w:val="0"/>
          <w:caps w:val="0"/>
          <w:color w:val="000000"/>
          <w:spacing w:val="0"/>
          <w:sz w:val="30"/>
          <w:szCs w:val="30"/>
          <w:shd w:val="clear" w:color="070000" w:fill="FFFFFF"/>
        </w:rPr>
        <w:t>。</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0"/>
          <w:szCs w:val="30"/>
          <w:shd w:val="clear" w:color="070000" w:fill="FFFFFF"/>
        </w:rPr>
        <w:t>四、部门绩效自评情况</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部门绩效自评情况详见附表。</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本单位属下级单位，部门整体支出绩效自评情况由上级部门公开，故《部门整体支出绩效自评情况》、《部门整体支出绩效自评表》为空表。</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0"/>
          <w:szCs w:val="30"/>
          <w:shd w:val="clear" w:color="070000" w:fill="FFFFFF"/>
        </w:rPr>
        <w:t>五、其他重要事项情况说明</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玉溪市第三人民医院无其他重要事项情况说明。</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0"/>
          <w:szCs w:val="30"/>
          <w:shd w:val="clear" w:color="070000" w:fill="FFFFFF"/>
        </w:rPr>
        <w:t>六、相关口径说明</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（一）基本支出中人员经费包括工资福利支出和对个人和家庭的补助，公用经费包括商品和服务支出、资本性支出等人员经费以外的支出。</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（二）机关运行经费指行政单位和参照公务员法管理的事业单位使用财政拨款安排的基本支出中的公用经费支出。</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（三）按照党中央、国务院有关文件及部门预算管理有关规定，</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三公</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2"/>
        <w:widowControl/>
        <w:shd w:val="clear" w:color="050000" w:fill="FFFFFF"/>
        <w:spacing w:before="0" w:beforeAutospacing="0" w:after="0" w:afterAutospacing="0" w:line="600" w:lineRule="atLeast"/>
        <w:ind w:left="0" w:right="0" w:firstLine="600"/>
        <w:jc w:val="both"/>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（四）</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三公</w:t>
      </w:r>
      <w:r>
        <w:rPr>
          <w:rFonts w:hint="default" w:ascii="Times New Roman" w:hAnsi="Times New Roman" w:eastAsia="微软雅黑" w:cs="Times New Roman"/>
          <w:i w:val="0"/>
          <w:caps w:val="0"/>
          <w:color w:val="000000"/>
          <w:spacing w:val="0"/>
          <w:sz w:val="30"/>
          <w:szCs w:val="30"/>
          <w:shd w:val="clear" w:color="070000" w:fill="FFFFFF"/>
        </w:rPr>
        <w:t>”</w:t>
      </w:r>
      <w:r>
        <w:rPr>
          <w:rFonts w:hint="eastAsia" w:ascii="仿宋" w:hAnsi="仿宋" w:eastAsia="仿宋" w:cs="仿宋"/>
          <w:i w:val="0"/>
          <w:caps w:val="0"/>
          <w:color w:val="000000"/>
          <w:spacing w:val="0"/>
          <w:sz w:val="30"/>
          <w:szCs w:val="30"/>
          <w:shd w:val="clear" w:color="070000" w:fill="FFFFFF"/>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pStyle w:val="2"/>
        <w:widowControl/>
        <w:shd w:val="clear" w:color="050000" w:fill="FFFFFF"/>
        <w:spacing w:before="0" w:beforeAutospacing="0" w:after="0" w:afterAutospacing="0" w:line="600" w:lineRule="atLeast"/>
        <w:ind w:left="0" w:right="0" w:firstLine="0"/>
        <w:jc w:val="center"/>
        <w:rPr>
          <w:rFonts w:hint="eastAsia" w:ascii="微软雅黑" w:hAnsi="微软雅黑" w:eastAsia="微软雅黑" w:cs="微软雅黑"/>
          <w:i w:val="0"/>
          <w:caps w:val="0"/>
          <w:color w:val="000000"/>
          <w:spacing w:val="0"/>
          <w:sz w:val="24"/>
          <w:szCs w:val="24"/>
        </w:rPr>
      </w:pPr>
      <w:r>
        <w:rPr>
          <w:rFonts w:hint="eastAsia" w:ascii="黑体" w:hAnsi="宋体" w:eastAsia="黑体" w:cs="黑体"/>
          <w:i w:val="0"/>
          <w:caps w:val="0"/>
          <w:color w:val="000000"/>
          <w:spacing w:val="0"/>
          <w:sz w:val="31"/>
          <w:szCs w:val="31"/>
          <w:shd w:val="clear" w:color="070000" w:fill="FFFFFF"/>
        </w:rPr>
        <w:t>第五部分</w:t>
      </w:r>
      <w:r>
        <w:rPr>
          <w:rFonts w:hint="default" w:ascii="Times New Roman" w:hAnsi="Times New Roman" w:eastAsia="微软雅黑" w:cs="Times New Roman"/>
          <w:i w:val="0"/>
          <w:caps w:val="0"/>
          <w:color w:val="000000"/>
          <w:spacing w:val="0"/>
          <w:sz w:val="31"/>
          <w:szCs w:val="31"/>
          <w:shd w:val="clear" w:color="070000" w:fill="FFFFFF"/>
        </w:rPr>
        <w:t>  </w:t>
      </w:r>
      <w:r>
        <w:rPr>
          <w:rFonts w:hint="eastAsia" w:ascii="黑体" w:hAnsi="宋体" w:eastAsia="黑体" w:cs="黑体"/>
          <w:i w:val="0"/>
          <w:caps w:val="0"/>
          <w:color w:val="000000"/>
          <w:spacing w:val="0"/>
          <w:sz w:val="31"/>
          <w:szCs w:val="31"/>
          <w:shd w:val="clear" w:color="070000" w:fill="FFFFFF"/>
        </w:rPr>
        <w:t>名词解释</w:t>
      </w:r>
    </w:p>
    <w:p>
      <w:pPr>
        <w:pStyle w:val="2"/>
        <w:widowControl/>
        <w:shd w:val="clear" w:color="050000" w:fill="FFFFFF"/>
        <w:spacing w:before="75" w:beforeAutospacing="0" w:after="0" w:afterAutospacing="0" w:line="600" w:lineRule="atLeast"/>
        <w:ind w:left="0" w:right="0" w:firstLine="60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部门决算：各部门依据国家有关法律法规规定及其履行职能情况编制，反映部门所有预算收支和结余执行结果及绩效等情况的综合性年度报告，是改进部门预算执行以及编制后续年度部门预算的参考和依据。</w:t>
      </w:r>
    </w:p>
    <w:p>
      <w:pPr>
        <w:pStyle w:val="2"/>
        <w:widowControl/>
        <w:shd w:val="clear" w:color="050000" w:fill="FFFFFF"/>
        <w:spacing w:before="75" w:beforeAutospacing="0" w:after="0" w:afterAutospacing="0" w:line="600" w:lineRule="atLeast"/>
        <w:ind w:left="0" w:right="0" w:firstLine="600"/>
        <w:rPr>
          <w:rFonts w:hint="eastAsia" w:ascii="微软雅黑" w:hAnsi="微软雅黑" w:eastAsia="微软雅黑" w:cs="微软雅黑"/>
          <w:i w:val="0"/>
          <w:caps w:val="0"/>
          <w:color w:val="000000"/>
          <w:spacing w:val="0"/>
          <w:sz w:val="24"/>
          <w:szCs w:val="24"/>
        </w:rPr>
      </w:pPr>
      <w:r>
        <w:rPr>
          <w:rFonts w:hint="eastAsia" w:ascii="仿宋" w:hAnsi="仿宋" w:eastAsia="仿宋" w:cs="仿宋"/>
          <w:i w:val="0"/>
          <w:caps w:val="0"/>
          <w:color w:val="000000"/>
          <w:spacing w:val="0"/>
          <w:sz w:val="30"/>
          <w:szCs w:val="30"/>
          <w:shd w:val="clear" w:color="070000" w:fill="FFFFFF"/>
        </w:rPr>
        <w:t>政府采购：是指各级国家机关、事业单位和团体组织，使用财政性资金采购依法制定的集中采购目录以内的或者采购限额标准以上的货物、工程和服务的行为。</w:t>
      </w:r>
    </w:p>
    <w:p>
      <w:pPr>
        <w:pStyle w:val="2"/>
        <w:widowControl/>
        <w:shd w:val="clear" w:color="050000" w:fill="FFFFFF"/>
        <w:spacing w:before="0" w:beforeAutospacing="0" w:after="0" w:afterAutospacing="0" w:line="600" w:lineRule="atLeast"/>
        <w:ind w:left="0" w:right="0" w:firstLine="0"/>
        <w:jc w:val="center"/>
        <w:rPr>
          <w:rFonts w:hint="eastAsia" w:ascii="微软雅黑" w:hAnsi="微软雅黑" w:eastAsia="微软雅黑" w:cs="微软雅黑"/>
          <w:i w:val="0"/>
          <w:caps w:val="0"/>
          <w:color w:val="000000"/>
          <w:spacing w:val="0"/>
          <w:sz w:val="24"/>
          <w:szCs w:val="24"/>
        </w:rPr>
      </w:pPr>
    </w:p>
    <w:p>
      <w:pPr>
        <w:pStyle w:val="2"/>
        <w:widowControl/>
        <w:shd w:val="clear" w:color="050000" w:fill="FFFFFF"/>
        <w:spacing w:before="75" w:beforeAutospacing="0" w:after="0" w:afterAutospacing="0" w:line="450" w:lineRule="atLeast"/>
        <w:ind w:left="0" w:right="0" w:firstLine="0"/>
        <w:rPr>
          <w:rFonts w:hint="eastAsia" w:ascii="微软雅黑" w:hAnsi="微软雅黑" w:eastAsia="微软雅黑" w:cs="微软雅黑"/>
          <w:i w:val="0"/>
          <w:caps w:val="0"/>
          <w:color w:val="000000"/>
          <w:spacing w:val="0"/>
          <w:sz w:val="24"/>
          <w:szCs w:val="24"/>
        </w:rPr>
      </w:pPr>
      <w:r>
        <w:rPr>
          <w:rStyle w:val="4"/>
          <w:rFonts w:hint="default" w:ascii="Arial" w:hAnsi="Arial" w:eastAsia="微软雅黑" w:cs="Arial"/>
          <w:i w:val="0"/>
          <w:caps w:val="0"/>
          <w:color w:val="000000"/>
          <w:spacing w:val="0"/>
          <w:sz w:val="36"/>
          <w:szCs w:val="36"/>
          <w:shd w:val="clear" w:color="080000" w:fill="FFFFFF"/>
        </w:rPr>
        <w:t>监督索引号53040200536100501111</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6173D9D"/>
    <w:rsid w:val="232B3BC1"/>
    <w:rsid w:val="46173D9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Normal (Web)"/>
    <w:basedOn w:val="1"/>
    <w:uiPriority w:val="0"/>
    <w:pPr>
      <w:spacing w:before="0" w:beforeAutospacing="1" w:after="0" w:afterAutospacing="1"/>
      <w:ind w:left="0" w:right="0"/>
      <w:jc w:val="left"/>
    </w:pPr>
    <w:rPr>
      <w:kern w:val="0"/>
      <w:sz w:val="24"/>
      <w:lang w:val="en-US" w:eastAsia="zh-CN"/>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玉溪市红塔区党政机关单位</Company>
  <Pages>1</Pages>
  <Words>0</Words>
  <Characters>0</Characters>
  <Lines>0</Lines>
  <Paragraphs>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2023-10-19T09:41:00Z</dcterms:created>
  <dc:creator> 装傻</dc:creator>
  <cp:lastModifiedBy>DYJ</cp:lastModifiedBy>
  <dcterms:modified xsi:type="dcterms:W3CDTF">2024-01-03T08:40:30Z</dcterms:modified>
  <dc:title>监督索引号53040200536100501000</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