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玉溪市江川区公共就业和人才服务中心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2024年预算重点领域财政项目文本公开</w:t>
      </w:r>
    </w:p>
    <w:p>
      <w:pPr>
        <w:rPr>
          <w:rFonts w:hint="eastAsia"/>
          <w:kern w:val="0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项目名称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无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立项依据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项目实施单位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right="0" w:righ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项目基本概况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项目实施内容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资金安排情况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630" w:leftChars="0" w:right="0" w:rightChars="0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无。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-10" w:leftChars="0" w:firstLine="640" w:firstLineChars="0"/>
        <w:textAlignment w:val="auto"/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项目实施计划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630" w:leftChars="0"/>
        <w:textAlignment w:val="auto"/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-10" w:leftChars="0" w:firstLine="640" w:firstLineChars="0"/>
        <w:textAlignment w:val="auto"/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方正黑体_GBK" w:hAnsi="方正黑体_GBK" w:eastAsia="方正黑体_GBK" w:cs="方正黑体_GBK"/>
          <w:i w:val="0"/>
          <w:caps w:val="0"/>
          <w:color w:val="000000"/>
          <w:spacing w:val="0"/>
          <w:sz w:val="31"/>
          <w:szCs w:val="31"/>
          <w:shd w:val="clear" w:fill="FFFFFF"/>
        </w:rPr>
        <w:t>项目实施成效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640" w:firstLineChars="200"/>
        <w:textAlignment w:val="auto"/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无。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15614"/>
    <w:multiLevelType w:val="singleLevel"/>
    <w:tmpl w:val="5F415614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02B7"/>
    <w:rsid w:val="080402B7"/>
    <w:rsid w:val="5877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before="0" w:beforeAutospacing="0" w:after="0" w:afterAutospacing="0" w:line="300" w:lineRule="auto"/>
      <w:ind w:left="0" w:right="0" w:firstLine="556"/>
      <w:jc w:val="left"/>
    </w:pPr>
    <w:rPr>
      <w:rFonts w:hint="eastAsia" w:ascii="仿宋_GB2312" w:hAnsi="宋体" w:eastAsia="仿宋_GB2312" w:cs="宋体"/>
      <w:kern w:val="0"/>
      <w:sz w:val="24"/>
      <w:szCs w:val="24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9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玉溪市江川区党政机关单位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2024-02-20T07:16:00Z</dcterms:created>
  <dc:creator>Administrator</dc:creator>
  <cp:lastModifiedBy>Administrator</cp:lastModifiedBy>
  <dcterms:modified xsi:type="dcterms:W3CDTF">2024-02-27T03:20:38Z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