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2523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玉溪市计划生育协会2025年预算重点领域</w:t>
      </w:r>
    </w:p>
    <w:p w14:paraId="78DE937C"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  <w:t>财政项目文本公开</w:t>
      </w:r>
    </w:p>
    <w:p w14:paraId="4D848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 w14:paraId="0A408CD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609DEA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家庭健康促进项目</w:t>
      </w:r>
    </w:p>
    <w:p w14:paraId="2F51C3A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 w14:paraId="3EB57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OLE_LINK3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为深入贯彻落实习近平总书记关于注重家庭家教家风建设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的重要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论述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《中共中央 国务院关于优化生育政策促进人口长期均衡发展的决定》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《国务院关于实施健康中国行动的意见》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有关要求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bookmarkStart w:id="1" w:name="OLE_LINK4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坚持以人民为中心的发展思想，发挥家庭在推进健康中国建设、促进人口高质量发展中的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作用，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以项目实施方式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推进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健康家庭</w:t>
      </w:r>
      <w:bookmarkEnd w:id="1"/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行动。</w:t>
      </w:r>
    </w:p>
    <w:p w14:paraId="13150BB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 w14:paraId="779E9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红塔区计划生育协会、峨山县计划生育协会。</w:t>
      </w:r>
    </w:p>
    <w:p w14:paraId="376796E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6190D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（一）红塔区家庭健康促进项目</w:t>
      </w:r>
    </w:p>
    <w:p w14:paraId="16CFD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红塔区家庭健康促进项目由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红塔区凤凰街道南祥社区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，拟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开展计生特殊家庭走访慰问、妇女节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活动、病媒生物防治、科学育儿讲座、普法宣传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暖心行动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等系列活动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，着力为社区育龄人群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妇女儿童、青少年及中老年人群提供健康指导和服务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3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激发居民热爱健康、追求健康的热情，形成家家参与、共建共治共享的群众健康治理新模式，养成具备健康家庭特色的健康生活方式，不断提升家庭健康素养和水平，促进社会和谐稳定。</w:t>
      </w:r>
    </w:p>
    <w:p w14:paraId="0C5A0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（二）峨山县家庭健康促进项目</w:t>
      </w:r>
    </w:p>
    <w:p w14:paraId="0BC9A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峨山县家庭健康促进项目由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峨山县双江街道练江社区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，拟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开展家庭健康知识讲座、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慢性病家庭健康指导、中医康复服务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、全民健身运动、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“我们的节日”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等系列活动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。引导群众树立健康理念，养成健康行为习惯，建设健康环境，倡导家庭成员相互关爱，形成符合自身和家庭特点的健康生活方式，不断提升家庭健康素养和水平。</w:t>
      </w:r>
    </w:p>
    <w:p w14:paraId="55A8EE4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7269E7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105" w:right="105" w:rightChars="50" w:firstLine="640" w:firstLineChars="200"/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红塔区家庭健康促进项目</w:t>
      </w:r>
    </w:p>
    <w:p w14:paraId="50A713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105" w:right="105" w:rightChars="5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内容：开展全民大扫除、日常清理活动；社区辖区范围内知识竞赛、传统文化与健康知识相结合每季度开展一次宣传服务培训；每季度开展1次心理健康知识宣传咨询培训服务活动；以“守护舌尖健康”为主题开展培训；2月组织各社区开展健康知识宣讲；3月开展婴幼儿健康护理知识培训（家长课堂）；4月开展家庭急救知识演练活动2次；5月结合“5.29”开展暖心行动，走访慰问困难计生家庭；5至7月开展全民宣传活动，在重大节日组织志愿者开展全民健康宣传服务活动，为计生困难家庭购置心愿物品；8至9月开展健康调查、宣传健康知识、问卷调查；10至11月开展美丽庭院活动；12月总结项目工作经验，进行项目工作评估，完成项目结题。</w:t>
      </w:r>
    </w:p>
    <w:p w14:paraId="17A87F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105" w:right="105" w:rightChars="50" w:firstLine="640" w:firstLineChars="200"/>
        <w:jc w:val="left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（二）峨山县家庭健康促进项目</w:t>
      </w:r>
    </w:p>
    <w:p w14:paraId="7463F8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具体内容：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月开展社区家庭健康服务需求调研，摸清居民健康诉求；4月开展家庭健康服务讲座；5月开展家庭家教家风活动；6月开展健康进社区宣传；7月开展慢性病家庭健康指导、中医康复服务；8月对项目在推进过程中进行复盘，补短板强弱项；9月开展“我们的节日·中秋”主题活动。10月开展重阳节健康菜品大家学、大家品活动；11月组织参加全民健身运动，徒步活动；12月评选10户健康家庭进行表扬，进行项目评估总结。</w:t>
      </w:r>
    </w:p>
    <w:p w14:paraId="791865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0804C74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计划安排项目资金200000.00元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bookmarkStart w:id="2" w:name="OLE_LINK1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红塔区家庭健康促进项目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100000.00元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峨山县家庭健康促进项目100000.00元。</w:t>
      </w:r>
    </w:p>
    <w:p w14:paraId="72959CE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 w14:paraId="23CD0AA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（一）红塔区家庭健康促进项目</w:t>
      </w:r>
    </w:p>
    <w:p w14:paraId="63C519E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第一阶段：宣传发动阶段（2025年1月至2月），做好项目前期基线调查工作，结合实际成立项目工作领导小组，制定项目实施方案，明确项目绩效，完成项目申报工作。</w:t>
      </w:r>
    </w:p>
    <w:p w14:paraId="377FB6C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第二阶段：组织实施阶段（2025年1月至2025年12月），充分发挥计生协组织优势，整合相关部门资源，按照项目工作要求，精心组织实施，完成各项工作任务，确保项目取得实效。</w:t>
      </w:r>
    </w:p>
    <w:p w14:paraId="664B048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阶段：全面总结阶段（2025年12月），加强调查研究，建立项目效果评估机制，定期收集数据，调整策略，全面总结项目工作开展情况及项目工作经验，宣传推广项目开展过程中积累的经验和做法，做好项目验收评估工作。</w:t>
      </w:r>
    </w:p>
    <w:p w14:paraId="216CB8E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（二）峨山县家庭健康促进项目</w:t>
      </w:r>
    </w:p>
    <w:p w14:paraId="08C35EF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第一阶段：2025年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1月至3月。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开展社区家庭健康服务需求调研，摸清居民健康诉求。</w:t>
      </w:r>
    </w:p>
    <w:p w14:paraId="2A60173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第二阶段：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月至6月。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开展家庭健康服务讲座，开展家庭家教家风活动，开展健康进社区宣传。</w:t>
      </w:r>
    </w:p>
    <w:p w14:paraId="53A614B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第三阶段：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月至9月。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开展慢性病家庭健康指导、中医康复服务，对项目在推进过程中进行复盘，补短板强弱项，开展“我们的节日·中秋”主题活动。</w:t>
      </w:r>
    </w:p>
    <w:p w14:paraId="53D339C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第四阶段：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月至12月。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开展重阳节健康菜品大家学、大家品活动，组织参加全民健身运动，徒步活动，评选10户健康家庭进行表扬，进行项目评估总结。</w:t>
      </w:r>
    </w:p>
    <w:p w14:paraId="5FCA6AC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 w14:paraId="66156A2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通过全面开展家庭健康促进行动，着力为社区育龄人群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女儿童、青少年及中老年人群提供健康指导和服务，引导家庭树立健康理念，养成健康行为习惯，建设健康环境，倡导家庭成员相互关爱，形成符合自身和家庭特点的健康生活方式，不断提升家庭健康素养和水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，逐步达到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个人层面健康素养提升、家庭层面形成健康生活方式、社会层面发挥示范带动作用的目标。</w:t>
      </w:r>
    </w:p>
    <w:sectPr>
      <w:headerReference r:id="rId3" w:type="default"/>
      <w:headerReference r:id="rId4" w:type="even"/>
      <w:pgSz w:w="11906" w:h="16838"/>
      <w:pgMar w:top="2041" w:right="1474" w:bottom="1304" w:left="1587" w:header="1361" w:footer="119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1F028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DA50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TQ4Mjc3MjliZDBhNjQ3Y2UwYmMyY2M2ZDdjNzk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86857"/>
    <w:rsid w:val="046F214C"/>
    <w:rsid w:val="06325B44"/>
    <w:rsid w:val="079B249D"/>
    <w:rsid w:val="086705E0"/>
    <w:rsid w:val="08934557"/>
    <w:rsid w:val="0A5A5DC4"/>
    <w:rsid w:val="0AB77A2F"/>
    <w:rsid w:val="0BFD28E4"/>
    <w:rsid w:val="0D0E0F2A"/>
    <w:rsid w:val="0F635DF8"/>
    <w:rsid w:val="10881DF6"/>
    <w:rsid w:val="111D3473"/>
    <w:rsid w:val="118029D9"/>
    <w:rsid w:val="13B61995"/>
    <w:rsid w:val="141E7899"/>
    <w:rsid w:val="153C0007"/>
    <w:rsid w:val="16120B81"/>
    <w:rsid w:val="165D6CAE"/>
    <w:rsid w:val="17E531F7"/>
    <w:rsid w:val="19F55BCD"/>
    <w:rsid w:val="1A0B3DDD"/>
    <w:rsid w:val="1A1B6230"/>
    <w:rsid w:val="1A751B4A"/>
    <w:rsid w:val="1B7457C9"/>
    <w:rsid w:val="1BD73E6F"/>
    <w:rsid w:val="1E7830A1"/>
    <w:rsid w:val="1F51153D"/>
    <w:rsid w:val="1F8F6F61"/>
    <w:rsid w:val="20250841"/>
    <w:rsid w:val="203F2354"/>
    <w:rsid w:val="217C52A6"/>
    <w:rsid w:val="24192B24"/>
    <w:rsid w:val="249262B8"/>
    <w:rsid w:val="27C44B4F"/>
    <w:rsid w:val="29684A53"/>
    <w:rsid w:val="2A2D00A9"/>
    <w:rsid w:val="2B197D08"/>
    <w:rsid w:val="2CEC3D1C"/>
    <w:rsid w:val="2D7258C6"/>
    <w:rsid w:val="2DBC3A2B"/>
    <w:rsid w:val="2E343CBB"/>
    <w:rsid w:val="2E574E83"/>
    <w:rsid w:val="2E7A1926"/>
    <w:rsid w:val="2FCA7C42"/>
    <w:rsid w:val="3227360A"/>
    <w:rsid w:val="33BE4DDD"/>
    <w:rsid w:val="357910E0"/>
    <w:rsid w:val="38226957"/>
    <w:rsid w:val="384C77D7"/>
    <w:rsid w:val="38B94E67"/>
    <w:rsid w:val="39466C4F"/>
    <w:rsid w:val="394965ED"/>
    <w:rsid w:val="396A13EA"/>
    <w:rsid w:val="39DD2E67"/>
    <w:rsid w:val="3A8A588E"/>
    <w:rsid w:val="3B026B0F"/>
    <w:rsid w:val="3C1464F1"/>
    <w:rsid w:val="3DCC2998"/>
    <w:rsid w:val="3F5538EE"/>
    <w:rsid w:val="3FBD3351"/>
    <w:rsid w:val="41134E62"/>
    <w:rsid w:val="45F568DE"/>
    <w:rsid w:val="488A54A4"/>
    <w:rsid w:val="4A8A424F"/>
    <w:rsid w:val="4AD13FBE"/>
    <w:rsid w:val="4C0B3557"/>
    <w:rsid w:val="4C6F4E25"/>
    <w:rsid w:val="4DB75F9C"/>
    <w:rsid w:val="4FB87821"/>
    <w:rsid w:val="508B3BDB"/>
    <w:rsid w:val="51486F2A"/>
    <w:rsid w:val="520420FD"/>
    <w:rsid w:val="52F4603B"/>
    <w:rsid w:val="53C953AC"/>
    <w:rsid w:val="55030CF2"/>
    <w:rsid w:val="557060BB"/>
    <w:rsid w:val="56F77E4E"/>
    <w:rsid w:val="59361E11"/>
    <w:rsid w:val="5956582A"/>
    <w:rsid w:val="5A5F2402"/>
    <w:rsid w:val="5B6F544B"/>
    <w:rsid w:val="5C425CFC"/>
    <w:rsid w:val="5D577F47"/>
    <w:rsid w:val="5E8D610B"/>
    <w:rsid w:val="611236F1"/>
    <w:rsid w:val="646605FE"/>
    <w:rsid w:val="65434186"/>
    <w:rsid w:val="67137888"/>
    <w:rsid w:val="673B1EF6"/>
    <w:rsid w:val="676E094C"/>
    <w:rsid w:val="67A644C4"/>
    <w:rsid w:val="6891562D"/>
    <w:rsid w:val="69614B69"/>
    <w:rsid w:val="69B304BD"/>
    <w:rsid w:val="69C206FE"/>
    <w:rsid w:val="6A070C95"/>
    <w:rsid w:val="6AFFB10C"/>
    <w:rsid w:val="6CE00556"/>
    <w:rsid w:val="6CE34371"/>
    <w:rsid w:val="7005690A"/>
    <w:rsid w:val="706044C2"/>
    <w:rsid w:val="707217B7"/>
    <w:rsid w:val="70F826C0"/>
    <w:rsid w:val="716F502F"/>
    <w:rsid w:val="72063E6D"/>
    <w:rsid w:val="72293730"/>
    <w:rsid w:val="724A4A01"/>
    <w:rsid w:val="73116912"/>
    <w:rsid w:val="73954482"/>
    <w:rsid w:val="785B03CB"/>
    <w:rsid w:val="79CB4E40"/>
    <w:rsid w:val="7BEE7EAD"/>
    <w:rsid w:val="7D4F20E1"/>
    <w:rsid w:val="7D99752A"/>
    <w:rsid w:val="7DDEABA8"/>
    <w:rsid w:val="7E764562"/>
    <w:rsid w:val="7EFFE059"/>
    <w:rsid w:val="7F024C4D"/>
    <w:rsid w:val="97FF5233"/>
    <w:rsid w:val="9CDB120E"/>
    <w:rsid w:val="B1DDBA1F"/>
    <w:rsid w:val="DDDC5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4</Pages>
  <Words>1857</Words>
  <Characters>1925</Characters>
  <Lines>8</Lines>
  <Paragraphs>2</Paragraphs>
  <TotalTime>27</TotalTime>
  <ScaleCrop>false</ScaleCrop>
  <LinksUpToDate>false</LinksUpToDate>
  <CharactersWithSpaces>1925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2012-01-08T11:13:00Z</dcterms:created>
  <dc:creator>lx</dc:creator>
  <dc:description>ZHGenApp().GetProperty("Certification")</dc:description>
  <cp:lastModifiedBy>dell</cp:lastModifiedBy>
  <cp:lastPrinted>2024-02-06T02:19:00Z</cp:lastPrinted>
  <dcterms:modified xsi:type="dcterms:W3CDTF">2025-02-20T09:37:11Z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9F7E6EF9D0A31752A591B567DDDA3217_43</vt:lpwstr>
  </property>
  <property fmtid="{D5CDD505-2E9C-101B-9397-08002B2CF9AE}" pid="4" name="KSOTemplateDocerSaveRecord">
    <vt:lpwstr>eyJoZGlkIjoiMjAxZjM0N2U4YzcwY2Q1NTFkNzA5MmVmMjFiNDRlNWIifQ==</vt:lpwstr>
  </property>
</Properties>
</file>